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Journalnr"/>
    <w:bookmarkEnd w:id="0"/>
    <w:p w:rsidR="005C289D" w:rsidRPr="00015809" w:rsidRDefault="00E72B11" w:rsidP="00983AD0">
      <w:r w:rsidRPr="00E72B11">
        <w:rPr>
          <w:noProof/>
        </w:rPr>
        <mc:AlternateContent>
          <mc:Choice Requires="wpg">
            <w:drawing>
              <wp:anchor distT="0" distB="0" distL="114300" distR="114300" simplePos="0" relativeHeight="251663360" behindDoc="0" locked="0" layoutInCell="1" allowOverlap="1">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0ECC40BC" id="Group 4" o:spid="_x0000_s1026" style="position:absolute;margin-left:22.5pt;margin-top:22.5pt;width:98.1pt;height:51pt;z-index:251663360;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1" w:name="Dato"/>
    <w:bookmarkEnd w:id="1"/>
    <w:p w:rsidR="005C289D" w:rsidRPr="00015809" w:rsidRDefault="00E72B11" w:rsidP="00547894">
      <w:pP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DATE  \@ "d. MMMM yyyy"  \* MERGEFORMAT </w:instrText>
      </w:r>
      <w:r>
        <w:rPr>
          <w:rFonts w:ascii="Arial" w:hAnsi="Arial" w:cs="Arial"/>
          <w:sz w:val="18"/>
          <w:szCs w:val="18"/>
        </w:rPr>
        <w:fldChar w:fldCharType="separate"/>
      </w:r>
      <w:r w:rsidR="002003B6">
        <w:rPr>
          <w:rFonts w:ascii="Arial" w:hAnsi="Arial" w:cs="Arial"/>
          <w:noProof/>
          <w:sz w:val="18"/>
          <w:szCs w:val="18"/>
        </w:rPr>
        <w:t>18. marts 2025</w:t>
      </w:r>
      <w:r>
        <w:rPr>
          <w:rFonts w:ascii="Arial" w:hAnsi="Arial" w:cs="Arial"/>
          <w:sz w:val="18"/>
          <w:szCs w:val="18"/>
        </w:rPr>
        <w:fldChar w:fldCharType="end"/>
      </w:r>
    </w:p>
    <w:p w:rsidR="005C289D" w:rsidRPr="00221040" w:rsidRDefault="002003B6" w:rsidP="00B97FD0">
      <w:pPr>
        <w:rPr>
          <w:rFonts w:ascii="Arial" w:hAnsi="Arial" w:cs="Arial"/>
          <w:sz w:val="18"/>
          <w:szCs w:val="18"/>
        </w:rPr>
      </w:pPr>
      <w:bookmarkStart w:id="2" w:name="Brugerinitial"/>
      <w:bookmarkEnd w:id="2"/>
      <w:r>
        <w:rPr>
          <w:rFonts w:ascii="Arial" w:hAnsi="Arial" w:cs="Arial"/>
          <w:sz w:val="18"/>
          <w:szCs w:val="18"/>
        </w:rPr>
        <w:t>IPE</w:t>
      </w:r>
    </w:p>
    <w:p w:rsidR="005C289D" w:rsidRPr="00221040" w:rsidRDefault="002003B6" w:rsidP="00547894">
      <w:pPr>
        <w:rPr>
          <w:rFonts w:ascii="Arial" w:hAnsi="Arial" w:cs="Arial"/>
          <w:sz w:val="18"/>
          <w:szCs w:val="18"/>
        </w:rPr>
      </w:pPr>
      <w:bookmarkStart w:id="3" w:name="kontor"/>
      <w:bookmarkEnd w:id="3"/>
      <w:r>
        <w:rPr>
          <w:rFonts w:ascii="Arial" w:hAnsi="Arial" w:cs="Arial"/>
          <w:sz w:val="18"/>
          <w:szCs w:val="18"/>
        </w:rPr>
        <w:t>Befolkning og Uddannelse</w:t>
      </w:r>
    </w:p>
    <w:p w:rsidR="00477A47" w:rsidRPr="00D803F3" w:rsidRDefault="00477A47" w:rsidP="00477A47">
      <w:pPr>
        <w:sectPr w:rsidR="00477A47" w:rsidRPr="00D803F3" w:rsidSect="004B396F">
          <w:headerReference w:type="default" r:id="rId9"/>
          <w:footerReference w:type="default" r:id="rId10"/>
          <w:footerReference w:type="first" r:id="rId11"/>
          <w:type w:val="continuous"/>
          <w:pgSz w:w="11906" w:h="16838" w:code="9"/>
          <w:pgMar w:top="454" w:right="1134" w:bottom="1418" w:left="2835" w:header="369" w:footer="454" w:gutter="0"/>
          <w:cols w:space="708"/>
          <w:docGrid w:linePitch="360"/>
        </w:sectPr>
      </w:pPr>
      <w:bookmarkStart w:id="4" w:name="Sektion"/>
      <w:bookmarkEnd w:id="4"/>
    </w:p>
    <w:bookmarkStart w:id="5" w:name="Artikel" w:displacedByCustomXml="next"/>
    <w:bookmarkEnd w:id="5" w:displacedByCustomXml="next"/>
    <w:bookmarkStart w:id="6" w:name="Titel" w:displacedByCustomXml="next"/>
    <w:sdt>
      <w:sdtPr>
        <w:rPr>
          <w:sz w:val="30"/>
        </w:rPr>
        <w:alias w:val="Titel"/>
        <w:tag w:val=""/>
        <w:id w:val="-1116371093"/>
        <w:placeholder>
          <w:docPart w:val="018F0C9195B94BAAB43FF9D1FDCA290D"/>
        </w:placeholder>
        <w:dataBinding w:prefixMappings="xmlns:ns0='http://purl.org/dc/elements/1.1/' xmlns:ns1='http://schemas.openxmlformats.org/package/2006/metadata/core-properties' " w:xpath="/ns1:coreProperties[1]/ns0:title[1]" w:storeItemID="{6C3C8BC8-F283-45AE-878A-BAB7291924A1}"/>
        <w:text/>
      </w:sdtPr>
      <w:sdtEndPr/>
      <w:sdtContent>
        <w:p w:rsidR="002003B6" w:rsidRPr="002003B6" w:rsidRDefault="002003B6" w:rsidP="002003B6">
          <w:pPr>
            <w:pStyle w:val="Titel"/>
            <w:rPr>
              <w:rFonts w:ascii="Georgia" w:hAnsi="Georgia" w:cs="Times New Roman"/>
              <w:b w:val="0"/>
              <w:bCs w:val="0"/>
              <w:kern w:val="0"/>
              <w:sz w:val="20"/>
              <w:szCs w:val="24"/>
            </w:rPr>
          </w:pPr>
          <w:r w:rsidRPr="002003B6">
            <w:rPr>
              <w:sz w:val="30"/>
            </w:rPr>
            <w:t>Voldtægtsforbrydelser: Ofre for anmeldte forbrydelser</w:t>
          </w:r>
        </w:p>
      </w:sdtContent>
    </w:sdt>
    <w:bookmarkStart w:id="7" w:name="til" w:displacedByCustomXml="prev"/>
    <w:bookmarkEnd w:id="7" w:displacedByCustomXml="prev"/>
    <w:bookmarkEnd w:id="6" w:displacedByCustomXml="prev"/>
    <w:p w:rsidR="002003B6" w:rsidRPr="00F71AF8" w:rsidRDefault="002003B6" w:rsidP="002003B6">
      <w:pPr>
        <w:rPr>
          <w:b/>
        </w:rPr>
      </w:pPr>
    </w:p>
    <w:p w:rsidR="002003B6" w:rsidRDefault="002003B6" w:rsidP="002003B6">
      <w:r>
        <w:t>Straffelovens bestemmelser vedr. seksualforbrydelser gennemgik væsentlige ændringer med virkning fra 1. juli 2013. Ændringerne betød bl.a., at der nu er flere kategorier af seksualforbrydelser end tidligere, der henføres under bestemmelserne om voldtægt (§ 216).</w:t>
      </w:r>
    </w:p>
    <w:p w:rsidR="002003B6" w:rsidRDefault="002003B6" w:rsidP="002003B6"/>
    <w:p w:rsidR="002003B6" w:rsidRDefault="002003B6" w:rsidP="002003B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2003B6" w:rsidRDefault="002003B6" w:rsidP="002003B6"/>
    <w:p w:rsidR="002003B6" w:rsidRDefault="002003B6" w:rsidP="002003B6">
      <w:r>
        <w:t xml:space="preserve">Antal ofre </w:t>
      </w:r>
      <w:r w:rsidRPr="00000388">
        <w:t xml:space="preserve">for </w:t>
      </w:r>
      <w:r>
        <w:t xml:space="preserve">overtrædelse af Straffelovens § 216 og § 225, jf. 216 opgjort i henhold til Straffelovens bestemmelser </w:t>
      </w:r>
      <w:r>
        <w:rPr>
          <w:i/>
        </w:rPr>
        <w:t xml:space="preserve">efter </w:t>
      </w:r>
      <w:r>
        <w:t>ændringerne pr. 1. juli 2013 kan ses nedenfor:</w:t>
      </w:r>
    </w:p>
    <w:p w:rsidR="002003B6" w:rsidRDefault="002003B6" w:rsidP="002003B6"/>
    <w:p w:rsidR="002003B6" w:rsidRDefault="002003B6" w:rsidP="002003B6">
      <w:pPr>
        <w:pStyle w:val="Tabeloverskrift"/>
      </w:pPr>
      <w:r>
        <w:t>Ofre for overtrædelse af § 216 og § 225, jf. 216 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58"/>
        <w:gridCol w:w="1302"/>
        <w:gridCol w:w="1302"/>
        <w:gridCol w:w="1302"/>
        <w:gridCol w:w="1302"/>
        <w:gridCol w:w="1305"/>
      </w:tblGrid>
      <w:tr w:rsidR="002003B6" w:rsidTr="00A24EF6">
        <w:tc>
          <w:tcPr>
            <w:tcW w:w="582" w:type="pct"/>
            <w:tcBorders>
              <w:top w:val="single" w:sz="24" w:space="0" w:color="6F6D5C"/>
              <w:bottom w:val="nil"/>
            </w:tcBorders>
            <w:shd w:val="clear" w:color="auto" w:fill="auto"/>
            <w:vAlign w:val="bottom"/>
          </w:tcPr>
          <w:p w:rsidR="002003B6" w:rsidRDefault="002003B6" w:rsidP="00A24EF6">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2003B6" w:rsidRPr="00F6761D" w:rsidRDefault="002003B6" w:rsidP="00A24EF6">
            <w:pPr>
              <w:pStyle w:val="EnhedStd"/>
              <w:tabs>
                <w:tab w:val="clear" w:pos="113"/>
                <w:tab w:val="clear" w:pos="227"/>
                <w:tab w:val="clear" w:pos="340"/>
                <w:tab w:val="left" w:pos="556"/>
                <w:tab w:val="center" w:pos="709"/>
                <w:tab w:val="left" w:pos="862"/>
                <w:tab w:val="right" w:pos="1280"/>
              </w:tabs>
              <w:jc w:val="right"/>
              <w:rPr>
                <w:strike/>
                <w:sz w:val="18"/>
                <w:szCs w:val="18"/>
              </w:rPr>
            </w:pPr>
            <w:bookmarkStart w:id="8" w:name="test00"/>
            <w:bookmarkEnd w:id="8"/>
            <w:r w:rsidRPr="00F6761D">
              <w:rPr>
                <w:sz w:val="18"/>
                <w:szCs w:val="18"/>
              </w:rPr>
              <w:t>I alt</w:t>
            </w:r>
            <w:r w:rsidRPr="00F6761D">
              <w:rPr>
                <w:sz w:val="18"/>
                <w:szCs w:val="18"/>
              </w:rPr>
              <w:br/>
            </w:r>
            <w:r w:rsidRPr="00F6761D">
              <w:rPr>
                <w:sz w:val="18"/>
                <w:szCs w:val="18"/>
              </w:rPr>
              <w:br/>
            </w:r>
          </w:p>
        </w:tc>
        <w:tc>
          <w:tcPr>
            <w:tcW w:w="1766" w:type="pct"/>
            <w:gridSpan w:val="2"/>
            <w:tcBorders>
              <w:top w:val="single" w:sz="24" w:space="0" w:color="6F6D5C"/>
              <w:bottom w:val="nil"/>
            </w:tcBorders>
            <w:shd w:val="clear" w:color="auto" w:fill="auto"/>
            <w:vAlign w:val="bottom"/>
          </w:tcPr>
          <w:p w:rsidR="002003B6" w:rsidRDefault="002003B6" w:rsidP="00A24EF6">
            <w:pPr>
              <w:pStyle w:val="StdCelleStreg"/>
              <w:spacing w:before="80"/>
            </w:pPr>
            <w:r>
              <w:t>Børn under 12 år</w:t>
            </w:r>
          </w:p>
        </w:tc>
        <w:tc>
          <w:tcPr>
            <w:tcW w:w="1768" w:type="pct"/>
            <w:gridSpan w:val="2"/>
            <w:tcBorders>
              <w:top w:val="single" w:sz="24" w:space="0" w:color="6F6D5C"/>
              <w:bottom w:val="nil"/>
            </w:tcBorders>
            <w:shd w:val="clear" w:color="auto" w:fill="auto"/>
          </w:tcPr>
          <w:p w:rsidR="002003B6" w:rsidRDefault="002003B6" w:rsidP="00A24EF6">
            <w:pPr>
              <w:pStyle w:val="StdCelleStreg"/>
              <w:spacing w:before="80"/>
            </w:pPr>
            <w:r>
              <w:t>I øvrigt</w:t>
            </w:r>
          </w:p>
        </w:tc>
      </w:tr>
      <w:tr w:rsidR="002003B6" w:rsidTr="00A24EF6">
        <w:tc>
          <w:tcPr>
            <w:tcW w:w="582" w:type="pct"/>
            <w:tcBorders>
              <w:top w:val="nil"/>
              <w:bottom w:val="single" w:sz="6" w:space="0" w:color="6F6D5C"/>
            </w:tcBorders>
            <w:shd w:val="clear" w:color="auto" w:fill="auto"/>
            <w:vAlign w:val="bottom"/>
          </w:tcPr>
          <w:p w:rsidR="002003B6" w:rsidRDefault="002003B6" w:rsidP="00A24EF6">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2003B6" w:rsidRDefault="002003B6" w:rsidP="00A24EF6">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2003B6" w:rsidRDefault="002003B6" w:rsidP="00A24EF6">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2003B6" w:rsidRDefault="002003B6" w:rsidP="00A24EF6">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2003B6" w:rsidRDefault="002003B6" w:rsidP="00A24EF6">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5" w:type="pct"/>
            <w:tcBorders>
              <w:top w:val="nil"/>
              <w:bottom w:val="single" w:sz="6" w:space="0" w:color="6F6D5C"/>
            </w:tcBorders>
            <w:shd w:val="clear" w:color="auto" w:fill="auto"/>
          </w:tcPr>
          <w:p w:rsidR="002003B6" w:rsidRDefault="002003B6" w:rsidP="00A24EF6">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2003B6" w:rsidRPr="00F3409C" w:rsidTr="00A24EF6">
        <w:tc>
          <w:tcPr>
            <w:tcW w:w="582" w:type="pct"/>
            <w:shd w:val="clear" w:color="auto" w:fill="auto"/>
            <w:vAlign w:val="bottom"/>
          </w:tcPr>
          <w:p w:rsidR="002003B6" w:rsidRPr="00F3409C" w:rsidRDefault="002003B6" w:rsidP="00A24EF6">
            <w:pPr>
              <w:spacing w:before="80"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2003B6" w:rsidRPr="00F6761D" w:rsidRDefault="002003B6" w:rsidP="00A24EF6">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537</w:t>
            </w:r>
          </w:p>
        </w:tc>
        <w:tc>
          <w:tcPr>
            <w:tcW w:w="883" w:type="pct"/>
            <w:shd w:val="clear" w:color="auto" w:fill="auto"/>
            <w:vAlign w:val="center"/>
          </w:tcPr>
          <w:p w:rsidR="002003B6" w:rsidRPr="00F6761D" w:rsidRDefault="002003B6" w:rsidP="00A24EF6">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12</w:t>
            </w:r>
          </w:p>
        </w:tc>
        <w:tc>
          <w:tcPr>
            <w:tcW w:w="883" w:type="pct"/>
            <w:shd w:val="clear" w:color="auto" w:fill="auto"/>
            <w:vAlign w:val="center"/>
          </w:tcPr>
          <w:p w:rsidR="002003B6" w:rsidRPr="00F6761D" w:rsidRDefault="002003B6" w:rsidP="00A24EF6">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73</w:t>
            </w:r>
          </w:p>
        </w:tc>
        <w:tc>
          <w:tcPr>
            <w:tcW w:w="883" w:type="pct"/>
            <w:shd w:val="clear" w:color="auto" w:fill="auto"/>
            <w:vAlign w:val="center"/>
          </w:tcPr>
          <w:p w:rsidR="002003B6" w:rsidRPr="00F6761D" w:rsidRDefault="002003B6" w:rsidP="00A24EF6">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411</w:t>
            </w:r>
          </w:p>
        </w:tc>
        <w:tc>
          <w:tcPr>
            <w:tcW w:w="885" w:type="pct"/>
            <w:shd w:val="clear" w:color="auto" w:fill="auto"/>
            <w:vAlign w:val="center"/>
          </w:tcPr>
          <w:p w:rsidR="002003B6" w:rsidRPr="00F6761D" w:rsidRDefault="002003B6" w:rsidP="00A24EF6">
            <w:pPr>
              <w:spacing w:before="80" w:line="240" w:lineRule="auto"/>
              <w:jc w:val="right"/>
              <w:rPr>
                <w:rFonts w:ascii="Arial Narrow" w:hAnsi="Arial Narrow"/>
                <w:color w:val="000000"/>
                <w:sz w:val="18"/>
                <w:szCs w:val="18"/>
              </w:rPr>
            </w:pPr>
            <w:r w:rsidRPr="00F6761D">
              <w:rPr>
                <w:rFonts w:ascii="Arial Narrow" w:hAnsi="Arial Narrow"/>
                <w:color w:val="000000"/>
                <w:sz w:val="18"/>
                <w:szCs w:val="18"/>
              </w:rPr>
              <w:t>41</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703</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34</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166</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458</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45</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739</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51</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208</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433</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784</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37</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202</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498</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689</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71</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132</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434</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52</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692</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48</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138</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460</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46</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759</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138</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518</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47</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687</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62</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124</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440</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61</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604</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66</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112</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377</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49</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633</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149</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367</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61</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584</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52</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119</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378</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35</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547</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108</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343</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40</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550</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106</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338</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50</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574</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85</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56</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384</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49</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701</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113</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58</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473</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57</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1 097</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92</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92</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823</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90</w:t>
            </w:r>
          </w:p>
        </w:tc>
      </w:tr>
      <w:tr w:rsidR="002003B6" w:rsidRPr="00F3409C" w:rsidTr="00A24EF6">
        <w:tc>
          <w:tcPr>
            <w:tcW w:w="582" w:type="pct"/>
            <w:shd w:val="clear" w:color="auto" w:fill="auto"/>
            <w:vAlign w:val="bottom"/>
          </w:tcPr>
          <w:p w:rsidR="002003B6" w:rsidRPr="00F3409C" w:rsidRDefault="002003B6" w:rsidP="00A24EF6">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1 346</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93</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180</w:t>
            </w:r>
          </w:p>
        </w:tc>
        <w:tc>
          <w:tcPr>
            <w:tcW w:w="883"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940</w:t>
            </w:r>
          </w:p>
        </w:tc>
        <w:tc>
          <w:tcPr>
            <w:tcW w:w="885" w:type="pct"/>
            <w:shd w:val="clear" w:color="auto" w:fill="auto"/>
            <w:vAlign w:val="center"/>
          </w:tcPr>
          <w:p w:rsidR="002003B6" w:rsidRPr="00F6761D" w:rsidRDefault="002003B6" w:rsidP="00A24EF6">
            <w:pPr>
              <w:spacing w:line="240" w:lineRule="auto"/>
              <w:jc w:val="right"/>
              <w:rPr>
                <w:rFonts w:ascii="Arial Narrow" w:hAnsi="Arial Narrow"/>
                <w:color w:val="000000"/>
                <w:sz w:val="18"/>
                <w:szCs w:val="18"/>
              </w:rPr>
            </w:pPr>
            <w:r w:rsidRPr="00F6761D">
              <w:rPr>
                <w:rFonts w:ascii="Arial Narrow" w:hAnsi="Arial Narrow"/>
                <w:color w:val="000000"/>
                <w:sz w:val="18"/>
                <w:szCs w:val="18"/>
              </w:rPr>
              <w:t xml:space="preserve"> 133</w:t>
            </w:r>
          </w:p>
        </w:tc>
      </w:tr>
      <w:tr w:rsidR="002003B6" w:rsidRPr="00F3409C" w:rsidTr="00A24EF6">
        <w:tc>
          <w:tcPr>
            <w:tcW w:w="582" w:type="pct"/>
            <w:shd w:val="clear" w:color="auto" w:fill="auto"/>
            <w:vAlign w:val="center"/>
          </w:tcPr>
          <w:p w:rsidR="002003B6" w:rsidRDefault="002003B6" w:rsidP="00A24EF6">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1 584</w:t>
            </w:r>
          </w:p>
        </w:tc>
        <w:tc>
          <w:tcPr>
            <w:tcW w:w="883" w:type="pct"/>
            <w:shd w:val="clear" w:color="auto" w:fill="auto"/>
            <w:vAlign w:val="center"/>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171</w:t>
            </w:r>
          </w:p>
        </w:tc>
        <w:tc>
          <w:tcPr>
            <w:tcW w:w="883" w:type="pct"/>
            <w:shd w:val="clear" w:color="auto" w:fill="auto"/>
            <w:vAlign w:val="center"/>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1 125</w:t>
            </w:r>
          </w:p>
        </w:tc>
        <w:tc>
          <w:tcPr>
            <w:tcW w:w="885" w:type="pct"/>
            <w:shd w:val="clear" w:color="auto" w:fill="auto"/>
            <w:vAlign w:val="center"/>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132</w:t>
            </w:r>
          </w:p>
        </w:tc>
      </w:tr>
      <w:tr w:rsidR="002003B6" w:rsidRPr="00F3409C" w:rsidTr="00A24EF6">
        <w:tc>
          <w:tcPr>
            <w:tcW w:w="582" w:type="pct"/>
            <w:shd w:val="clear" w:color="auto" w:fill="auto"/>
            <w:vAlign w:val="center"/>
          </w:tcPr>
          <w:p w:rsidR="002003B6" w:rsidRDefault="002003B6" w:rsidP="00A24EF6">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1 651</w:t>
            </w:r>
          </w:p>
        </w:tc>
        <w:tc>
          <w:tcPr>
            <w:tcW w:w="883" w:type="pct"/>
            <w:shd w:val="clear" w:color="auto" w:fill="auto"/>
            <w:vAlign w:val="center"/>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141</w:t>
            </w:r>
          </w:p>
        </w:tc>
        <w:tc>
          <w:tcPr>
            <w:tcW w:w="883" w:type="pct"/>
            <w:shd w:val="clear" w:color="auto" w:fill="auto"/>
            <w:vAlign w:val="center"/>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169</w:t>
            </w:r>
          </w:p>
        </w:tc>
        <w:tc>
          <w:tcPr>
            <w:tcW w:w="883" w:type="pct"/>
            <w:shd w:val="clear" w:color="auto" w:fill="auto"/>
            <w:vAlign w:val="center"/>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1 181</w:t>
            </w:r>
          </w:p>
        </w:tc>
        <w:tc>
          <w:tcPr>
            <w:tcW w:w="885" w:type="pct"/>
            <w:shd w:val="clear" w:color="auto" w:fill="auto"/>
            <w:vAlign w:val="center"/>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160</w:t>
            </w:r>
          </w:p>
        </w:tc>
      </w:tr>
      <w:tr w:rsidR="002003B6" w:rsidRPr="00F3409C" w:rsidTr="00A24EF6">
        <w:tc>
          <w:tcPr>
            <w:tcW w:w="582" w:type="pct"/>
            <w:shd w:val="clear" w:color="auto" w:fill="auto"/>
            <w:vAlign w:val="center"/>
          </w:tcPr>
          <w:p w:rsidR="002003B6" w:rsidRDefault="002003B6" w:rsidP="00A24EF6">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1 567</w:t>
            </w:r>
          </w:p>
        </w:tc>
        <w:tc>
          <w:tcPr>
            <w:tcW w:w="883" w:type="pct"/>
            <w:shd w:val="clear" w:color="auto" w:fill="auto"/>
            <w:vAlign w:val="bottom"/>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136</w:t>
            </w:r>
          </w:p>
        </w:tc>
        <w:tc>
          <w:tcPr>
            <w:tcW w:w="883" w:type="pct"/>
            <w:shd w:val="clear" w:color="auto" w:fill="auto"/>
            <w:vAlign w:val="bottom"/>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119</w:t>
            </w:r>
          </w:p>
        </w:tc>
        <w:tc>
          <w:tcPr>
            <w:tcW w:w="883" w:type="pct"/>
            <w:shd w:val="clear" w:color="auto" w:fill="auto"/>
            <w:vAlign w:val="bottom"/>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1 136</w:t>
            </w:r>
          </w:p>
        </w:tc>
        <w:tc>
          <w:tcPr>
            <w:tcW w:w="885" w:type="pct"/>
            <w:shd w:val="clear" w:color="auto" w:fill="auto"/>
            <w:vAlign w:val="bottom"/>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 xml:space="preserve"> 176</w:t>
            </w:r>
          </w:p>
        </w:tc>
      </w:tr>
      <w:tr w:rsidR="002003B6" w:rsidRPr="00F3409C" w:rsidTr="00A24EF6">
        <w:tc>
          <w:tcPr>
            <w:tcW w:w="582" w:type="pct"/>
            <w:shd w:val="clear" w:color="auto" w:fill="auto"/>
            <w:vAlign w:val="center"/>
          </w:tcPr>
          <w:p w:rsidR="002003B6" w:rsidRDefault="002003B6" w:rsidP="00A24EF6">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2003B6" w:rsidRDefault="002003B6" w:rsidP="00A24EF6">
            <w:pPr>
              <w:spacing w:line="240" w:lineRule="auto"/>
              <w:jc w:val="right"/>
              <w:rPr>
                <w:rFonts w:ascii="Arial Narrow" w:hAnsi="Arial Narrow"/>
                <w:color w:val="000000"/>
                <w:sz w:val="18"/>
                <w:szCs w:val="18"/>
              </w:rPr>
            </w:pPr>
            <w:r>
              <w:rPr>
                <w:rFonts w:ascii="Arial Narrow" w:hAnsi="Arial Narrow"/>
                <w:color w:val="000000"/>
                <w:sz w:val="18"/>
                <w:szCs w:val="18"/>
              </w:rPr>
              <w:t>2 334</w:t>
            </w:r>
          </w:p>
        </w:tc>
        <w:tc>
          <w:tcPr>
            <w:tcW w:w="883" w:type="pct"/>
            <w:tcBorders>
              <w:top w:val="nil"/>
              <w:left w:val="nil"/>
              <w:bottom w:val="nil"/>
              <w:right w:val="nil"/>
            </w:tcBorders>
            <w:shd w:val="clear" w:color="auto" w:fill="auto"/>
            <w:vAlign w:val="bottom"/>
          </w:tcPr>
          <w:p w:rsidR="002003B6" w:rsidRDefault="002003B6" w:rsidP="00A24EF6">
            <w:pPr>
              <w:jc w:val="right"/>
              <w:rPr>
                <w:rFonts w:ascii="Arial Narrow" w:hAnsi="Arial Narrow"/>
                <w:color w:val="000000"/>
                <w:sz w:val="18"/>
                <w:szCs w:val="18"/>
              </w:rPr>
            </w:pPr>
            <w:r>
              <w:rPr>
                <w:rFonts w:ascii="Arial Narrow" w:hAnsi="Arial Narrow"/>
                <w:color w:val="000000"/>
                <w:sz w:val="18"/>
                <w:szCs w:val="18"/>
              </w:rPr>
              <w:t xml:space="preserve"> 97</w:t>
            </w:r>
          </w:p>
        </w:tc>
        <w:tc>
          <w:tcPr>
            <w:tcW w:w="883" w:type="pct"/>
            <w:tcBorders>
              <w:top w:val="nil"/>
              <w:left w:val="nil"/>
              <w:bottom w:val="nil"/>
              <w:right w:val="nil"/>
            </w:tcBorders>
            <w:shd w:val="clear" w:color="auto" w:fill="auto"/>
            <w:vAlign w:val="bottom"/>
          </w:tcPr>
          <w:p w:rsidR="002003B6" w:rsidRDefault="002003B6" w:rsidP="00A24EF6">
            <w:pPr>
              <w:jc w:val="right"/>
              <w:rPr>
                <w:rFonts w:ascii="Arial Narrow" w:hAnsi="Arial Narrow"/>
                <w:color w:val="000000"/>
                <w:sz w:val="18"/>
                <w:szCs w:val="18"/>
              </w:rPr>
            </w:pPr>
            <w:r>
              <w:rPr>
                <w:rFonts w:ascii="Arial Narrow" w:hAnsi="Arial Narrow"/>
                <w:color w:val="000000"/>
                <w:sz w:val="18"/>
                <w:szCs w:val="18"/>
              </w:rPr>
              <w:t xml:space="preserve"> 141</w:t>
            </w:r>
          </w:p>
        </w:tc>
        <w:tc>
          <w:tcPr>
            <w:tcW w:w="883" w:type="pct"/>
            <w:tcBorders>
              <w:top w:val="nil"/>
              <w:left w:val="nil"/>
              <w:bottom w:val="nil"/>
              <w:right w:val="nil"/>
            </w:tcBorders>
            <w:shd w:val="clear" w:color="auto" w:fill="auto"/>
            <w:vAlign w:val="bottom"/>
          </w:tcPr>
          <w:p w:rsidR="002003B6" w:rsidRDefault="002003B6" w:rsidP="00A24EF6">
            <w:pPr>
              <w:jc w:val="right"/>
              <w:rPr>
                <w:rFonts w:ascii="Arial Narrow" w:hAnsi="Arial Narrow"/>
                <w:color w:val="000000"/>
                <w:sz w:val="18"/>
                <w:szCs w:val="18"/>
              </w:rPr>
            </w:pPr>
            <w:r>
              <w:rPr>
                <w:rFonts w:ascii="Arial Narrow" w:hAnsi="Arial Narrow"/>
                <w:color w:val="000000"/>
                <w:sz w:val="18"/>
                <w:szCs w:val="18"/>
              </w:rPr>
              <w:t>1 832</w:t>
            </w:r>
          </w:p>
        </w:tc>
        <w:tc>
          <w:tcPr>
            <w:tcW w:w="885" w:type="pct"/>
            <w:tcBorders>
              <w:top w:val="nil"/>
              <w:left w:val="nil"/>
              <w:bottom w:val="nil"/>
              <w:right w:val="nil"/>
            </w:tcBorders>
            <w:shd w:val="clear" w:color="auto" w:fill="auto"/>
            <w:vAlign w:val="bottom"/>
          </w:tcPr>
          <w:p w:rsidR="002003B6" w:rsidRDefault="002003B6" w:rsidP="00A24EF6">
            <w:pPr>
              <w:jc w:val="right"/>
              <w:rPr>
                <w:rFonts w:ascii="Arial Narrow" w:hAnsi="Arial Narrow"/>
                <w:color w:val="000000"/>
                <w:sz w:val="18"/>
                <w:szCs w:val="18"/>
              </w:rPr>
            </w:pPr>
            <w:r>
              <w:rPr>
                <w:rFonts w:ascii="Arial Narrow" w:hAnsi="Arial Narrow"/>
                <w:color w:val="000000"/>
                <w:sz w:val="18"/>
                <w:szCs w:val="18"/>
              </w:rPr>
              <w:t xml:space="preserve"> 264</w:t>
            </w:r>
          </w:p>
        </w:tc>
      </w:tr>
      <w:tr w:rsidR="002003B6" w:rsidRPr="00F3409C" w:rsidTr="00A24EF6">
        <w:tc>
          <w:tcPr>
            <w:tcW w:w="582" w:type="pct"/>
            <w:tcBorders>
              <w:top w:val="nil"/>
              <w:left w:val="nil"/>
              <w:bottom w:val="nil"/>
              <w:right w:val="nil"/>
            </w:tcBorders>
            <w:shd w:val="clear" w:color="auto" w:fill="auto"/>
            <w:vAlign w:val="bottom"/>
          </w:tcPr>
          <w:p w:rsidR="002003B6" w:rsidRDefault="002003B6" w:rsidP="00A24EF6">
            <w:pPr>
              <w:spacing w:line="240" w:lineRule="auto"/>
              <w:rPr>
                <w:rFonts w:ascii="Arial Narrow" w:hAnsi="Arial Narrow" w:cs="Calibri"/>
                <w:color w:val="000000"/>
                <w:sz w:val="18"/>
                <w:szCs w:val="18"/>
              </w:rPr>
            </w:pPr>
            <w:r>
              <w:rPr>
                <w:rFonts w:ascii="Arial Narrow" w:hAnsi="Arial Narrow" w:cs="Calibri"/>
                <w:color w:val="000000"/>
                <w:sz w:val="18"/>
                <w:szCs w:val="18"/>
              </w:rPr>
              <w:t>2022</w:t>
            </w:r>
          </w:p>
        </w:tc>
        <w:tc>
          <w:tcPr>
            <w:tcW w:w="883" w:type="pct"/>
            <w:tcBorders>
              <w:top w:val="nil"/>
              <w:left w:val="nil"/>
              <w:bottom w:val="nil"/>
              <w:right w:val="nil"/>
            </w:tcBorders>
            <w:shd w:val="clear" w:color="auto" w:fill="auto"/>
            <w:vAlign w:val="center"/>
          </w:tcPr>
          <w:p w:rsidR="002003B6" w:rsidRDefault="002003B6" w:rsidP="00A24EF6">
            <w:pPr>
              <w:jc w:val="right"/>
              <w:rPr>
                <w:rFonts w:ascii="Arial Narrow" w:hAnsi="Arial Narrow" w:cs="Calibri"/>
                <w:color w:val="000000"/>
                <w:sz w:val="18"/>
                <w:szCs w:val="18"/>
              </w:rPr>
            </w:pPr>
            <w:r>
              <w:rPr>
                <w:rFonts w:ascii="Arial Narrow" w:hAnsi="Arial Narrow" w:cs="Calibri"/>
                <w:color w:val="000000"/>
                <w:sz w:val="18"/>
                <w:szCs w:val="18"/>
              </w:rPr>
              <w:t>2 477</w:t>
            </w:r>
          </w:p>
        </w:tc>
        <w:tc>
          <w:tcPr>
            <w:tcW w:w="883" w:type="pct"/>
            <w:tcBorders>
              <w:top w:val="nil"/>
              <w:left w:val="nil"/>
              <w:bottom w:val="nil"/>
              <w:right w:val="nil"/>
            </w:tcBorders>
            <w:shd w:val="clear" w:color="auto" w:fill="auto"/>
            <w:vAlign w:val="center"/>
          </w:tcPr>
          <w:p w:rsidR="002003B6" w:rsidRDefault="002003B6" w:rsidP="00A24EF6">
            <w:pPr>
              <w:jc w:val="right"/>
              <w:rPr>
                <w:rFonts w:ascii="Arial Narrow" w:hAnsi="Arial Narrow" w:cs="Calibri"/>
                <w:color w:val="000000"/>
                <w:sz w:val="18"/>
                <w:szCs w:val="18"/>
              </w:rPr>
            </w:pPr>
            <w:r>
              <w:rPr>
                <w:rFonts w:ascii="Arial Narrow" w:hAnsi="Arial Narrow" w:cs="Calibri"/>
                <w:color w:val="000000"/>
                <w:sz w:val="18"/>
                <w:szCs w:val="18"/>
              </w:rPr>
              <w:t xml:space="preserve"> 336</w:t>
            </w:r>
          </w:p>
        </w:tc>
        <w:tc>
          <w:tcPr>
            <w:tcW w:w="883" w:type="pct"/>
            <w:tcBorders>
              <w:top w:val="nil"/>
              <w:left w:val="nil"/>
              <w:bottom w:val="nil"/>
              <w:right w:val="nil"/>
            </w:tcBorders>
            <w:shd w:val="clear" w:color="auto" w:fill="auto"/>
            <w:vAlign w:val="center"/>
          </w:tcPr>
          <w:p w:rsidR="002003B6" w:rsidRDefault="002003B6" w:rsidP="00A24EF6">
            <w:pPr>
              <w:jc w:val="right"/>
              <w:rPr>
                <w:rFonts w:ascii="Arial Narrow" w:hAnsi="Arial Narrow" w:cs="Calibri"/>
                <w:color w:val="000000"/>
                <w:sz w:val="18"/>
                <w:szCs w:val="18"/>
              </w:rPr>
            </w:pPr>
            <w:r>
              <w:rPr>
                <w:rFonts w:ascii="Arial Narrow" w:hAnsi="Arial Narrow" w:cs="Calibri"/>
                <w:color w:val="000000"/>
                <w:sz w:val="18"/>
                <w:szCs w:val="18"/>
              </w:rPr>
              <w:t xml:space="preserve"> 240</w:t>
            </w:r>
          </w:p>
        </w:tc>
        <w:tc>
          <w:tcPr>
            <w:tcW w:w="883" w:type="pct"/>
            <w:tcBorders>
              <w:top w:val="nil"/>
              <w:left w:val="nil"/>
              <w:bottom w:val="nil"/>
              <w:right w:val="nil"/>
            </w:tcBorders>
            <w:shd w:val="clear" w:color="auto" w:fill="auto"/>
            <w:vAlign w:val="center"/>
          </w:tcPr>
          <w:p w:rsidR="002003B6" w:rsidRPr="00F71AF8" w:rsidRDefault="002003B6" w:rsidP="00A24EF6">
            <w:pPr>
              <w:spacing w:line="240" w:lineRule="auto"/>
              <w:jc w:val="right"/>
              <w:rPr>
                <w:rFonts w:ascii="Arial Narrow" w:hAnsi="Arial Narrow" w:cs="Calibri"/>
                <w:sz w:val="18"/>
                <w:szCs w:val="18"/>
              </w:rPr>
            </w:pPr>
            <w:r w:rsidRPr="00F71AF8">
              <w:rPr>
                <w:rFonts w:ascii="Arial Narrow" w:hAnsi="Arial Narrow" w:cs="Calibri"/>
                <w:sz w:val="18"/>
                <w:szCs w:val="18"/>
              </w:rPr>
              <w:t>1 634</w:t>
            </w:r>
          </w:p>
        </w:tc>
        <w:tc>
          <w:tcPr>
            <w:tcW w:w="885" w:type="pct"/>
            <w:tcBorders>
              <w:top w:val="nil"/>
              <w:left w:val="nil"/>
              <w:bottom w:val="nil"/>
              <w:right w:val="nil"/>
            </w:tcBorders>
            <w:shd w:val="clear" w:color="auto" w:fill="auto"/>
            <w:vAlign w:val="center"/>
          </w:tcPr>
          <w:p w:rsidR="002003B6" w:rsidRPr="00F71AF8" w:rsidRDefault="002003B6" w:rsidP="00A24EF6">
            <w:pPr>
              <w:jc w:val="right"/>
              <w:rPr>
                <w:rFonts w:ascii="Arial Narrow" w:hAnsi="Arial Narrow" w:cs="Calibri"/>
                <w:sz w:val="18"/>
                <w:szCs w:val="18"/>
              </w:rPr>
            </w:pPr>
            <w:r w:rsidRPr="00F71AF8">
              <w:rPr>
                <w:rFonts w:ascii="Arial Narrow" w:hAnsi="Arial Narrow" w:cs="Calibri"/>
                <w:sz w:val="18"/>
                <w:szCs w:val="18"/>
              </w:rPr>
              <w:t xml:space="preserve"> 267</w:t>
            </w:r>
          </w:p>
        </w:tc>
      </w:tr>
      <w:tr w:rsidR="002003B6" w:rsidRPr="00F3409C" w:rsidTr="00A24EF6">
        <w:tc>
          <w:tcPr>
            <w:tcW w:w="582" w:type="pct"/>
            <w:tcBorders>
              <w:top w:val="nil"/>
              <w:left w:val="nil"/>
              <w:bottom w:val="nil"/>
              <w:right w:val="nil"/>
            </w:tcBorders>
            <w:shd w:val="clear" w:color="auto" w:fill="auto"/>
            <w:vAlign w:val="bottom"/>
          </w:tcPr>
          <w:p w:rsidR="002003B6" w:rsidRDefault="002003B6" w:rsidP="00A24EF6">
            <w:pPr>
              <w:spacing w:line="240" w:lineRule="auto"/>
              <w:rPr>
                <w:rFonts w:ascii="Arial Narrow" w:hAnsi="Arial Narrow" w:cs="Calibri"/>
                <w:color w:val="000000"/>
                <w:sz w:val="18"/>
                <w:szCs w:val="18"/>
              </w:rPr>
            </w:pPr>
            <w:r>
              <w:rPr>
                <w:rFonts w:ascii="Arial Narrow" w:hAnsi="Arial Narrow" w:cs="Calibri"/>
                <w:color w:val="000000"/>
                <w:sz w:val="18"/>
                <w:szCs w:val="18"/>
              </w:rPr>
              <w:t>2023</w:t>
            </w:r>
          </w:p>
        </w:tc>
        <w:tc>
          <w:tcPr>
            <w:tcW w:w="883" w:type="pct"/>
            <w:tcBorders>
              <w:top w:val="nil"/>
              <w:left w:val="nil"/>
              <w:bottom w:val="nil"/>
              <w:right w:val="nil"/>
            </w:tcBorders>
            <w:shd w:val="clear" w:color="auto" w:fill="auto"/>
            <w:vAlign w:val="bottom"/>
          </w:tcPr>
          <w:p w:rsidR="002003B6" w:rsidRDefault="002003B6" w:rsidP="00A24EF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2 097</w:t>
            </w:r>
          </w:p>
        </w:tc>
        <w:tc>
          <w:tcPr>
            <w:tcW w:w="883" w:type="pct"/>
            <w:tcBorders>
              <w:top w:val="nil"/>
              <w:left w:val="nil"/>
              <w:bottom w:val="nil"/>
              <w:right w:val="nil"/>
            </w:tcBorders>
            <w:shd w:val="clear" w:color="auto" w:fill="auto"/>
            <w:vAlign w:val="bottom"/>
          </w:tcPr>
          <w:p w:rsidR="002003B6" w:rsidRDefault="002003B6" w:rsidP="00A24EF6">
            <w:pPr>
              <w:jc w:val="right"/>
              <w:rPr>
                <w:rFonts w:ascii="Arial Narrow" w:hAnsi="Arial Narrow" w:cs="Calibri"/>
                <w:color w:val="000000"/>
                <w:sz w:val="18"/>
                <w:szCs w:val="18"/>
              </w:rPr>
            </w:pPr>
            <w:r>
              <w:rPr>
                <w:rFonts w:ascii="Arial Narrow" w:hAnsi="Arial Narrow" w:cs="Calibri"/>
                <w:color w:val="000000"/>
                <w:sz w:val="18"/>
                <w:szCs w:val="18"/>
              </w:rPr>
              <w:t xml:space="preserve"> 84</w:t>
            </w:r>
          </w:p>
        </w:tc>
        <w:tc>
          <w:tcPr>
            <w:tcW w:w="883" w:type="pct"/>
            <w:tcBorders>
              <w:top w:val="nil"/>
              <w:left w:val="nil"/>
              <w:bottom w:val="nil"/>
              <w:right w:val="nil"/>
            </w:tcBorders>
            <w:shd w:val="clear" w:color="auto" w:fill="auto"/>
            <w:vAlign w:val="bottom"/>
          </w:tcPr>
          <w:p w:rsidR="002003B6" w:rsidRDefault="002003B6" w:rsidP="00A24EF6">
            <w:pPr>
              <w:jc w:val="right"/>
              <w:rPr>
                <w:rFonts w:ascii="Arial Narrow" w:hAnsi="Arial Narrow" w:cs="Calibri"/>
                <w:color w:val="000000"/>
                <w:sz w:val="18"/>
                <w:szCs w:val="18"/>
              </w:rPr>
            </w:pPr>
            <w:r>
              <w:rPr>
                <w:rFonts w:ascii="Arial Narrow" w:hAnsi="Arial Narrow" w:cs="Calibri"/>
                <w:color w:val="000000"/>
                <w:sz w:val="18"/>
                <w:szCs w:val="18"/>
              </w:rPr>
              <w:t xml:space="preserve"> 234</w:t>
            </w:r>
          </w:p>
        </w:tc>
        <w:tc>
          <w:tcPr>
            <w:tcW w:w="883" w:type="pct"/>
            <w:tcBorders>
              <w:top w:val="nil"/>
              <w:left w:val="nil"/>
              <w:bottom w:val="nil"/>
              <w:right w:val="nil"/>
            </w:tcBorders>
            <w:shd w:val="clear" w:color="auto" w:fill="auto"/>
            <w:vAlign w:val="bottom"/>
          </w:tcPr>
          <w:p w:rsidR="002003B6" w:rsidRDefault="002003B6" w:rsidP="00A24EF6">
            <w:pPr>
              <w:jc w:val="right"/>
              <w:rPr>
                <w:rFonts w:ascii="Arial Narrow" w:hAnsi="Arial Narrow" w:cs="Calibri"/>
                <w:color w:val="000000"/>
                <w:sz w:val="18"/>
                <w:szCs w:val="18"/>
              </w:rPr>
            </w:pPr>
            <w:r>
              <w:rPr>
                <w:rFonts w:ascii="Arial Narrow" w:hAnsi="Arial Narrow" w:cs="Calibri"/>
                <w:color w:val="000000"/>
                <w:sz w:val="18"/>
                <w:szCs w:val="18"/>
              </w:rPr>
              <w:t>1 504</w:t>
            </w:r>
          </w:p>
        </w:tc>
        <w:tc>
          <w:tcPr>
            <w:tcW w:w="885" w:type="pct"/>
            <w:tcBorders>
              <w:top w:val="nil"/>
              <w:left w:val="nil"/>
              <w:bottom w:val="nil"/>
              <w:right w:val="nil"/>
            </w:tcBorders>
            <w:shd w:val="clear" w:color="auto" w:fill="auto"/>
            <w:vAlign w:val="bottom"/>
          </w:tcPr>
          <w:p w:rsidR="002003B6" w:rsidRDefault="002003B6" w:rsidP="00A24EF6">
            <w:pPr>
              <w:jc w:val="right"/>
              <w:rPr>
                <w:rFonts w:ascii="Arial Narrow" w:hAnsi="Arial Narrow" w:cs="Calibri"/>
                <w:color w:val="000000"/>
                <w:sz w:val="18"/>
                <w:szCs w:val="18"/>
              </w:rPr>
            </w:pPr>
            <w:r>
              <w:rPr>
                <w:rFonts w:ascii="Arial Narrow" w:hAnsi="Arial Narrow" w:cs="Calibri"/>
                <w:color w:val="000000"/>
                <w:sz w:val="18"/>
                <w:szCs w:val="18"/>
              </w:rPr>
              <w:t xml:space="preserve"> 275</w:t>
            </w:r>
          </w:p>
        </w:tc>
      </w:tr>
      <w:tr w:rsidR="002003B6" w:rsidRPr="00F3409C" w:rsidTr="00A24EF6">
        <w:tc>
          <w:tcPr>
            <w:tcW w:w="582" w:type="pct"/>
            <w:tcBorders>
              <w:top w:val="nil"/>
              <w:left w:val="nil"/>
              <w:bottom w:val="single" w:sz="12" w:space="0" w:color="6F6D5C"/>
              <w:right w:val="nil"/>
            </w:tcBorders>
            <w:shd w:val="clear" w:color="auto" w:fill="auto"/>
            <w:vAlign w:val="bottom"/>
          </w:tcPr>
          <w:p w:rsidR="002003B6" w:rsidRDefault="002003B6" w:rsidP="00A24EF6">
            <w:pPr>
              <w:spacing w:after="80" w:line="240" w:lineRule="auto"/>
              <w:rPr>
                <w:rFonts w:ascii="Arial Narrow" w:hAnsi="Arial Narrow" w:cs="Calibri"/>
                <w:color w:val="000000"/>
                <w:sz w:val="18"/>
                <w:szCs w:val="18"/>
              </w:rPr>
            </w:pPr>
            <w:r>
              <w:rPr>
                <w:rFonts w:ascii="Arial Narrow" w:hAnsi="Arial Narrow" w:cs="Calibri"/>
                <w:color w:val="000000"/>
                <w:sz w:val="18"/>
                <w:szCs w:val="18"/>
              </w:rPr>
              <w:t>2024</w:t>
            </w:r>
          </w:p>
        </w:tc>
        <w:tc>
          <w:tcPr>
            <w:tcW w:w="883" w:type="pct"/>
            <w:tcBorders>
              <w:top w:val="nil"/>
              <w:left w:val="nil"/>
              <w:bottom w:val="single" w:sz="12" w:space="0" w:color="6F6D5C"/>
              <w:right w:val="nil"/>
            </w:tcBorders>
            <w:shd w:val="clear" w:color="auto" w:fill="auto"/>
            <w:vAlign w:val="bottom"/>
          </w:tcPr>
          <w:p w:rsidR="002003B6" w:rsidRDefault="002003B6" w:rsidP="00A24EF6">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1 998</w:t>
            </w:r>
          </w:p>
        </w:tc>
        <w:tc>
          <w:tcPr>
            <w:tcW w:w="883" w:type="pct"/>
            <w:tcBorders>
              <w:top w:val="nil"/>
              <w:left w:val="nil"/>
              <w:bottom w:val="single" w:sz="12" w:space="0" w:color="6F6D5C"/>
              <w:right w:val="nil"/>
            </w:tcBorders>
            <w:shd w:val="clear" w:color="auto" w:fill="auto"/>
            <w:vAlign w:val="bottom"/>
          </w:tcPr>
          <w:p w:rsidR="002003B6" w:rsidRDefault="002003B6" w:rsidP="00A24EF6">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70</w:t>
            </w:r>
          </w:p>
        </w:tc>
        <w:tc>
          <w:tcPr>
            <w:tcW w:w="883" w:type="pct"/>
            <w:tcBorders>
              <w:top w:val="nil"/>
              <w:left w:val="nil"/>
              <w:bottom w:val="single" w:sz="12" w:space="0" w:color="6F6D5C"/>
              <w:right w:val="nil"/>
            </w:tcBorders>
            <w:shd w:val="clear" w:color="auto" w:fill="auto"/>
            <w:vAlign w:val="bottom"/>
          </w:tcPr>
          <w:p w:rsidR="002003B6" w:rsidRDefault="002003B6" w:rsidP="00A24EF6">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120</w:t>
            </w:r>
          </w:p>
        </w:tc>
        <w:tc>
          <w:tcPr>
            <w:tcW w:w="883" w:type="pct"/>
            <w:tcBorders>
              <w:top w:val="nil"/>
              <w:left w:val="nil"/>
              <w:bottom w:val="single" w:sz="12" w:space="0" w:color="6F6D5C"/>
              <w:right w:val="nil"/>
            </w:tcBorders>
            <w:shd w:val="clear" w:color="auto" w:fill="auto"/>
            <w:vAlign w:val="bottom"/>
          </w:tcPr>
          <w:p w:rsidR="002003B6" w:rsidRDefault="002003B6" w:rsidP="00A24EF6">
            <w:pPr>
              <w:spacing w:after="80"/>
              <w:jc w:val="right"/>
              <w:rPr>
                <w:rFonts w:ascii="Arial Narrow" w:hAnsi="Arial Narrow" w:cs="Calibri"/>
                <w:color w:val="000000"/>
                <w:sz w:val="18"/>
                <w:szCs w:val="18"/>
              </w:rPr>
            </w:pPr>
            <w:r>
              <w:rPr>
                <w:rFonts w:ascii="Arial Narrow" w:hAnsi="Arial Narrow" w:cs="Calibri"/>
                <w:color w:val="000000"/>
                <w:sz w:val="18"/>
                <w:szCs w:val="18"/>
              </w:rPr>
              <w:t>1 503</w:t>
            </w:r>
          </w:p>
        </w:tc>
        <w:tc>
          <w:tcPr>
            <w:tcW w:w="885" w:type="pct"/>
            <w:tcBorders>
              <w:top w:val="nil"/>
              <w:left w:val="nil"/>
              <w:bottom w:val="single" w:sz="12" w:space="0" w:color="6F6D5C"/>
              <w:right w:val="nil"/>
            </w:tcBorders>
            <w:shd w:val="clear" w:color="auto" w:fill="auto"/>
            <w:vAlign w:val="bottom"/>
          </w:tcPr>
          <w:p w:rsidR="002003B6" w:rsidRDefault="002003B6" w:rsidP="00A24EF6">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305</w:t>
            </w:r>
          </w:p>
        </w:tc>
      </w:tr>
    </w:tbl>
    <w:p w:rsidR="002003B6" w:rsidRPr="00F3409C" w:rsidRDefault="002003B6" w:rsidP="002003B6">
      <w:pPr>
        <w:rPr>
          <w:rFonts w:ascii="Arial Narrow" w:hAnsi="Arial Narrow"/>
          <w:sz w:val="18"/>
          <w:szCs w:val="18"/>
        </w:rPr>
      </w:pPr>
    </w:p>
    <w:p w:rsidR="002003B6" w:rsidRDefault="002003B6" w:rsidP="002003B6">
      <w:pPr>
        <w:sectPr w:rsidR="002003B6" w:rsidSect="002003B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992" w:bottom="1134" w:left="3543" w:header="567" w:footer="709" w:gutter="0"/>
          <w:cols w:space="708"/>
          <w:titlePg/>
          <w:docGrid w:linePitch="360"/>
        </w:sectPr>
      </w:pPr>
      <w:bookmarkStart w:id="9" w:name="Brødtekst"/>
      <w:bookmarkEnd w:id="9"/>
    </w:p>
    <w:p w:rsidR="002003B6" w:rsidRDefault="002003B6" w:rsidP="002003B6">
      <w:pPr>
        <w:rPr>
          <w:rFonts w:ascii="Arial Narrow" w:hAnsi="Arial Narrow"/>
          <w:sz w:val="18"/>
          <w:szCs w:val="18"/>
        </w:rPr>
      </w:pPr>
    </w:p>
    <w:p w:rsidR="002003B6" w:rsidRDefault="002003B6" w:rsidP="002003B6">
      <w:pPr>
        <w:rPr>
          <w:rFonts w:ascii="Arial Narrow" w:hAnsi="Arial Narrow"/>
          <w:sz w:val="18"/>
          <w:szCs w:val="18"/>
        </w:rPr>
        <w:sectPr w:rsidR="002003B6" w:rsidSect="00D625AE">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992" w:bottom="1134" w:left="3543" w:header="567" w:footer="709" w:gutter="0"/>
          <w:cols w:space="708"/>
          <w:titlePg/>
          <w:docGrid w:linePitch="360"/>
        </w:sectPr>
      </w:pPr>
    </w:p>
    <w:p w:rsidR="002003B6" w:rsidRDefault="002003B6" w:rsidP="002003B6">
      <w:pPr>
        <w:spacing w:line="240" w:lineRule="auto"/>
        <w:rPr>
          <w:rFonts w:ascii="Arial Narrow" w:hAnsi="Arial Narrow"/>
          <w:sz w:val="18"/>
          <w:szCs w:val="18"/>
        </w:rPr>
      </w:pPr>
      <w:r>
        <w:rPr>
          <w:rFonts w:ascii="Arial Narrow" w:hAnsi="Arial Narrow"/>
          <w:sz w:val="18"/>
          <w:szCs w:val="18"/>
        </w:rPr>
        <w:br w:type="page"/>
      </w:r>
      <w:bookmarkStart w:id="10" w:name="_GoBack"/>
      <w:bookmarkEnd w:id="10"/>
    </w:p>
    <w:p w:rsidR="002003B6" w:rsidRDefault="002003B6" w:rsidP="002003B6">
      <w:r>
        <w:lastRenderedPageBreak/>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68"/>
        <w:gridCol w:w="990"/>
        <w:gridCol w:w="1411"/>
        <w:gridCol w:w="1853"/>
      </w:tblGrid>
      <w:tr w:rsidR="002003B6" w:rsidTr="00A24EF6">
        <w:tc>
          <w:tcPr>
            <w:tcW w:w="2856" w:type="pct"/>
            <w:tcBorders>
              <w:top w:val="single" w:sz="24" w:space="0" w:color="6F6D5C"/>
              <w:bottom w:val="single" w:sz="6" w:space="0" w:color="6F6D5C"/>
            </w:tcBorders>
            <w:shd w:val="clear" w:color="auto" w:fill="auto"/>
          </w:tcPr>
          <w:p w:rsidR="002003B6" w:rsidRDefault="002003B6" w:rsidP="00A24EF6">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2003B6" w:rsidRDefault="002003B6" w:rsidP="00A24EF6">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2003B6" w:rsidRDefault="002003B6" w:rsidP="00A24EF6">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2003B6" w:rsidRDefault="002003B6" w:rsidP="00A24EF6">
            <w:pPr>
              <w:pStyle w:val="StdCelle"/>
              <w:spacing w:before="80" w:after="40"/>
            </w:pPr>
            <w:r>
              <w:t>§ i Straffeloven</w:t>
            </w:r>
          </w:p>
        </w:tc>
      </w:tr>
      <w:tr w:rsidR="002003B6" w:rsidTr="00A24EF6">
        <w:tc>
          <w:tcPr>
            <w:tcW w:w="2856" w:type="pct"/>
            <w:tcBorders>
              <w:top w:val="single" w:sz="6" w:space="0" w:color="6F6D5C"/>
            </w:tcBorders>
            <w:shd w:val="clear" w:color="auto" w:fill="auto"/>
          </w:tcPr>
          <w:p w:rsidR="002003B6" w:rsidRDefault="002003B6" w:rsidP="00A24EF6">
            <w:pPr>
              <w:pStyle w:val="StdCelle"/>
              <w:jc w:val="left"/>
            </w:pPr>
          </w:p>
        </w:tc>
        <w:tc>
          <w:tcPr>
            <w:tcW w:w="499" w:type="pct"/>
            <w:tcBorders>
              <w:top w:val="single" w:sz="6" w:space="0" w:color="6F6D5C"/>
            </w:tcBorders>
            <w:shd w:val="clear" w:color="auto" w:fill="auto"/>
          </w:tcPr>
          <w:p w:rsidR="002003B6" w:rsidRDefault="002003B6" w:rsidP="00A24EF6">
            <w:pPr>
              <w:pStyle w:val="StdCelle"/>
            </w:pPr>
          </w:p>
        </w:tc>
        <w:tc>
          <w:tcPr>
            <w:tcW w:w="711" w:type="pct"/>
            <w:tcBorders>
              <w:top w:val="single" w:sz="6" w:space="0" w:color="6F6D5C"/>
            </w:tcBorders>
            <w:shd w:val="clear" w:color="auto" w:fill="auto"/>
          </w:tcPr>
          <w:p w:rsidR="002003B6" w:rsidRDefault="002003B6" w:rsidP="00A24EF6">
            <w:pPr>
              <w:pStyle w:val="StdCelle"/>
            </w:pPr>
          </w:p>
        </w:tc>
        <w:tc>
          <w:tcPr>
            <w:tcW w:w="934" w:type="pct"/>
            <w:tcBorders>
              <w:top w:val="single" w:sz="6" w:space="0" w:color="6F6D5C"/>
            </w:tcBorders>
            <w:shd w:val="clear" w:color="auto" w:fill="auto"/>
          </w:tcPr>
          <w:p w:rsidR="002003B6" w:rsidRDefault="002003B6" w:rsidP="00A24EF6">
            <w:pPr>
              <w:pStyle w:val="StdCelle"/>
            </w:pPr>
          </w:p>
        </w:tc>
      </w:tr>
      <w:tr w:rsidR="002003B6" w:rsidRPr="00D36593" w:rsidTr="00A24EF6">
        <w:tc>
          <w:tcPr>
            <w:tcW w:w="2856" w:type="pct"/>
            <w:shd w:val="clear" w:color="auto" w:fill="auto"/>
          </w:tcPr>
          <w:p w:rsidR="002003B6" w:rsidRPr="00D36593" w:rsidRDefault="002003B6" w:rsidP="00A24EF6">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2003B6" w:rsidRPr="00D36593" w:rsidRDefault="002003B6" w:rsidP="00A24EF6">
            <w:pPr>
              <w:spacing w:line="240" w:lineRule="auto"/>
              <w:jc w:val="right"/>
              <w:rPr>
                <w:rFonts w:ascii="Arial Narrow" w:hAnsi="Arial Narrow"/>
                <w:b/>
                <w:bCs/>
                <w:sz w:val="18"/>
                <w:szCs w:val="18"/>
              </w:rPr>
            </w:pPr>
          </w:p>
        </w:tc>
        <w:tc>
          <w:tcPr>
            <w:tcW w:w="711" w:type="pct"/>
            <w:shd w:val="clear" w:color="auto" w:fill="auto"/>
          </w:tcPr>
          <w:p w:rsidR="002003B6" w:rsidRPr="00D36593" w:rsidRDefault="002003B6" w:rsidP="00A24EF6">
            <w:pPr>
              <w:spacing w:line="240" w:lineRule="auto"/>
              <w:jc w:val="right"/>
              <w:rPr>
                <w:rFonts w:ascii="Arial Narrow" w:hAnsi="Arial Narrow"/>
                <w:b/>
                <w:bCs/>
                <w:sz w:val="18"/>
                <w:szCs w:val="18"/>
              </w:rPr>
            </w:pPr>
          </w:p>
        </w:tc>
        <w:tc>
          <w:tcPr>
            <w:tcW w:w="934" w:type="pct"/>
            <w:shd w:val="clear" w:color="auto" w:fill="auto"/>
          </w:tcPr>
          <w:p w:rsidR="002003B6" w:rsidRPr="00D36593" w:rsidRDefault="002003B6" w:rsidP="00A24EF6">
            <w:pPr>
              <w:spacing w:line="240" w:lineRule="auto"/>
              <w:jc w:val="right"/>
              <w:rPr>
                <w:rFonts w:ascii="Arial Narrow" w:hAnsi="Arial Narrow"/>
                <w:b/>
                <w:bCs/>
                <w:sz w:val="18"/>
                <w:szCs w:val="18"/>
              </w:rPr>
            </w:pPr>
          </w:p>
        </w:tc>
      </w:tr>
      <w:tr w:rsidR="002003B6" w:rsidRPr="00D36593" w:rsidTr="00A24EF6">
        <w:tc>
          <w:tcPr>
            <w:tcW w:w="2856" w:type="pct"/>
            <w:shd w:val="clear" w:color="auto" w:fill="auto"/>
          </w:tcPr>
          <w:p w:rsidR="002003B6" w:rsidRPr="00D36593" w:rsidRDefault="002003B6" w:rsidP="00A24EF6">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2003B6" w:rsidRPr="00D36593" w:rsidRDefault="002003B6" w:rsidP="00A24EF6">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2003B6" w:rsidRPr="00D36593" w:rsidRDefault="002003B6" w:rsidP="00A24EF6">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2003B6" w:rsidRPr="00D36593" w:rsidRDefault="002003B6" w:rsidP="00A24EF6">
            <w:pPr>
              <w:spacing w:line="240" w:lineRule="auto"/>
              <w:jc w:val="right"/>
              <w:rPr>
                <w:rFonts w:ascii="Arial Narrow" w:hAnsi="Arial Narrow"/>
                <w:sz w:val="18"/>
                <w:szCs w:val="18"/>
              </w:rPr>
            </w:pPr>
            <w:r w:rsidRPr="00D36593">
              <w:rPr>
                <w:rFonts w:ascii="Arial Narrow" w:hAnsi="Arial Narrow"/>
                <w:sz w:val="18"/>
                <w:szCs w:val="18"/>
              </w:rPr>
              <w:t>222, stk. 1</w:t>
            </w:r>
          </w:p>
        </w:tc>
      </w:tr>
      <w:tr w:rsidR="002003B6" w:rsidRPr="00D36593" w:rsidTr="00A24EF6">
        <w:tc>
          <w:tcPr>
            <w:tcW w:w="2856" w:type="pct"/>
            <w:shd w:val="clear" w:color="auto" w:fill="auto"/>
          </w:tcPr>
          <w:p w:rsidR="002003B6" w:rsidRPr="00D36593" w:rsidRDefault="002003B6" w:rsidP="00A24EF6">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2003B6" w:rsidRPr="00D36593" w:rsidRDefault="002003B6" w:rsidP="00A24EF6">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2003B6" w:rsidRPr="00D36593" w:rsidRDefault="002003B6" w:rsidP="00A24EF6">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2003B6" w:rsidRPr="00D36593" w:rsidRDefault="002003B6" w:rsidP="00A24EF6">
            <w:pPr>
              <w:spacing w:line="240" w:lineRule="auto"/>
              <w:jc w:val="right"/>
              <w:rPr>
                <w:rFonts w:ascii="Arial Narrow" w:hAnsi="Arial Narrow"/>
                <w:sz w:val="18"/>
                <w:szCs w:val="18"/>
              </w:rPr>
            </w:pPr>
            <w:r w:rsidRPr="00D36593">
              <w:rPr>
                <w:rFonts w:ascii="Arial Narrow" w:hAnsi="Arial Narrow"/>
                <w:sz w:val="18"/>
                <w:szCs w:val="18"/>
              </w:rPr>
              <w:t>216, stk. 2</w:t>
            </w:r>
          </w:p>
        </w:tc>
      </w:tr>
      <w:tr w:rsidR="002003B6" w:rsidRPr="00D36593" w:rsidTr="00A24EF6">
        <w:tc>
          <w:tcPr>
            <w:tcW w:w="2856" w:type="pct"/>
            <w:shd w:val="clear" w:color="auto" w:fill="auto"/>
          </w:tcPr>
          <w:p w:rsidR="002003B6" w:rsidRPr="00D36593" w:rsidRDefault="002003B6" w:rsidP="00A24EF6">
            <w:pPr>
              <w:spacing w:line="240" w:lineRule="auto"/>
              <w:rPr>
                <w:rFonts w:ascii="Arial Narrow" w:hAnsi="Arial Narrow"/>
                <w:sz w:val="18"/>
                <w:szCs w:val="18"/>
              </w:rPr>
            </w:pPr>
          </w:p>
        </w:tc>
        <w:tc>
          <w:tcPr>
            <w:tcW w:w="499" w:type="pct"/>
            <w:shd w:val="clear" w:color="auto" w:fill="auto"/>
          </w:tcPr>
          <w:p w:rsidR="002003B6" w:rsidRPr="00D36593" w:rsidRDefault="002003B6" w:rsidP="00A24EF6">
            <w:pPr>
              <w:spacing w:line="240" w:lineRule="auto"/>
              <w:jc w:val="right"/>
              <w:rPr>
                <w:rFonts w:ascii="Arial Narrow" w:hAnsi="Arial Narrow"/>
                <w:sz w:val="18"/>
                <w:szCs w:val="18"/>
              </w:rPr>
            </w:pPr>
          </w:p>
        </w:tc>
        <w:tc>
          <w:tcPr>
            <w:tcW w:w="711" w:type="pct"/>
            <w:shd w:val="clear" w:color="auto" w:fill="auto"/>
          </w:tcPr>
          <w:p w:rsidR="002003B6" w:rsidRPr="00D36593" w:rsidRDefault="002003B6" w:rsidP="00A24EF6">
            <w:pPr>
              <w:spacing w:line="240" w:lineRule="auto"/>
              <w:jc w:val="right"/>
              <w:rPr>
                <w:rFonts w:ascii="Arial Narrow" w:hAnsi="Arial Narrow"/>
                <w:sz w:val="18"/>
                <w:szCs w:val="18"/>
              </w:rPr>
            </w:pPr>
          </w:p>
        </w:tc>
        <w:tc>
          <w:tcPr>
            <w:tcW w:w="934" w:type="pct"/>
            <w:shd w:val="clear" w:color="auto" w:fill="auto"/>
          </w:tcPr>
          <w:p w:rsidR="002003B6" w:rsidRPr="00D36593" w:rsidRDefault="002003B6" w:rsidP="00A24EF6">
            <w:pPr>
              <w:spacing w:line="240" w:lineRule="auto"/>
              <w:jc w:val="right"/>
              <w:rPr>
                <w:rFonts w:ascii="Arial Narrow" w:hAnsi="Arial Narrow"/>
                <w:sz w:val="18"/>
                <w:szCs w:val="18"/>
              </w:rPr>
            </w:pPr>
          </w:p>
        </w:tc>
      </w:tr>
      <w:tr w:rsidR="002003B6" w:rsidRPr="00D36593" w:rsidTr="00A24EF6">
        <w:tc>
          <w:tcPr>
            <w:tcW w:w="2856" w:type="pct"/>
            <w:shd w:val="clear" w:color="auto" w:fill="auto"/>
          </w:tcPr>
          <w:p w:rsidR="002003B6" w:rsidRPr="00D36593" w:rsidRDefault="002003B6" w:rsidP="00A24EF6">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2003B6" w:rsidRPr="00D36593" w:rsidRDefault="002003B6" w:rsidP="00A24EF6">
            <w:pPr>
              <w:spacing w:line="240" w:lineRule="auto"/>
              <w:jc w:val="right"/>
              <w:rPr>
                <w:rFonts w:ascii="Arial Narrow" w:hAnsi="Arial Narrow"/>
                <w:b/>
                <w:bCs/>
                <w:sz w:val="18"/>
                <w:szCs w:val="18"/>
              </w:rPr>
            </w:pPr>
          </w:p>
        </w:tc>
        <w:tc>
          <w:tcPr>
            <w:tcW w:w="711" w:type="pct"/>
            <w:shd w:val="clear" w:color="auto" w:fill="auto"/>
          </w:tcPr>
          <w:p w:rsidR="002003B6" w:rsidRPr="00D36593" w:rsidRDefault="002003B6" w:rsidP="00A24EF6">
            <w:pPr>
              <w:spacing w:line="240" w:lineRule="auto"/>
              <w:jc w:val="right"/>
              <w:rPr>
                <w:rFonts w:ascii="Arial Narrow" w:hAnsi="Arial Narrow"/>
                <w:b/>
                <w:bCs/>
                <w:sz w:val="18"/>
                <w:szCs w:val="18"/>
              </w:rPr>
            </w:pPr>
          </w:p>
        </w:tc>
        <w:tc>
          <w:tcPr>
            <w:tcW w:w="934" w:type="pct"/>
            <w:shd w:val="clear" w:color="auto" w:fill="auto"/>
          </w:tcPr>
          <w:p w:rsidR="002003B6" w:rsidRPr="00D36593" w:rsidRDefault="002003B6" w:rsidP="00A24EF6">
            <w:pPr>
              <w:spacing w:line="240" w:lineRule="auto"/>
              <w:jc w:val="right"/>
              <w:rPr>
                <w:rFonts w:ascii="Arial Narrow" w:hAnsi="Arial Narrow"/>
                <w:b/>
                <w:bCs/>
                <w:sz w:val="18"/>
                <w:szCs w:val="18"/>
              </w:rPr>
            </w:pP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spacing w:line="240" w:lineRule="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224 jf. 222, stk. 2</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 jf. 216, stk. 2</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 jf. 216, stk. 2,1. pkt.</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2003B6" w:rsidRPr="00D36593" w:rsidTr="00A24EF6">
        <w:tc>
          <w:tcPr>
            <w:tcW w:w="2856" w:type="pct"/>
            <w:shd w:val="clear" w:color="auto" w:fill="auto"/>
          </w:tcPr>
          <w:p w:rsidR="002003B6" w:rsidRPr="00D36593" w:rsidRDefault="002003B6" w:rsidP="00A24EF6">
            <w:pPr>
              <w:spacing w:line="240" w:lineRule="auto"/>
              <w:rPr>
                <w:rFonts w:ascii="Arial Narrow" w:hAnsi="Arial Narrow"/>
                <w:sz w:val="18"/>
                <w:szCs w:val="18"/>
              </w:rPr>
            </w:pPr>
          </w:p>
        </w:tc>
        <w:tc>
          <w:tcPr>
            <w:tcW w:w="499" w:type="pct"/>
            <w:shd w:val="clear" w:color="auto" w:fill="auto"/>
          </w:tcPr>
          <w:p w:rsidR="002003B6" w:rsidRPr="00D36593" w:rsidRDefault="002003B6" w:rsidP="00A24EF6">
            <w:pPr>
              <w:spacing w:line="240" w:lineRule="auto"/>
              <w:jc w:val="right"/>
              <w:rPr>
                <w:rFonts w:ascii="Arial Narrow" w:hAnsi="Arial Narrow"/>
                <w:sz w:val="18"/>
                <w:szCs w:val="18"/>
              </w:rPr>
            </w:pPr>
          </w:p>
        </w:tc>
        <w:tc>
          <w:tcPr>
            <w:tcW w:w="711" w:type="pct"/>
            <w:shd w:val="clear" w:color="auto" w:fill="auto"/>
          </w:tcPr>
          <w:p w:rsidR="002003B6" w:rsidRPr="00D36593" w:rsidRDefault="002003B6" w:rsidP="00A24EF6">
            <w:pPr>
              <w:spacing w:line="240" w:lineRule="auto"/>
              <w:jc w:val="right"/>
              <w:rPr>
                <w:rFonts w:ascii="Arial Narrow" w:hAnsi="Arial Narrow"/>
                <w:sz w:val="18"/>
                <w:szCs w:val="18"/>
              </w:rPr>
            </w:pPr>
          </w:p>
        </w:tc>
        <w:tc>
          <w:tcPr>
            <w:tcW w:w="934" w:type="pct"/>
            <w:shd w:val="clear" w:color="auto" w:fill="auto"/>
          </w:tcPr>
          <w:p w:rsidR="002003B6" w:rsidRPr="00D36593" w:rsidRDefault="002003B6" w:rsidP="00A24EF6">
            <w:pPr>
              <w:spacing w:line="240" w:lineRule="auto"/>
              <w:jc w:val="right"/>
              <w:rPr>
                <w:rFonts w:ascii="Arial Narrow" w:hAnsi="Arial Narrow"/>
                <w:sz w:val="18"/>
                <w:szCs w:val="18"/>
              </w:rPr>
            </w:pPr>
          </w:p>
        </w:tc>
      </w:tr>
      <w:tr w:rsidR="002003B6" w:rsidRPr="00D36593" w:rsidTr="00A24EF6">
        <w:tc>
          <w:tcPr>
            <w:tcW w:w="2856" w:type="pct"/>
            <w:shd w:val="clear" w:color="auto" w:fill="auto"/>
          </w:tcPr>
          <w:p w:rsidR="002003B6" w:rsidRPr="00D36593" w:rsidRDefault="002003B6" w:rsidP="00A24EF6">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2003B6" w:rsidRPr="00D36593" w:rsidRDefault="002003B6" w:rsidP="00A24EF6">
            <w:pPr>
              <w:spacing w:line="240" w:lineRule="auto"/>
              <w:jc w:val="right"/>
              <w:rPr>
                <w:rFonts w:ascii="Arial Narrow" w:hAnsi="Arial Narrow"/>
                <w:b/>
                <w:bCs/>
                <w:sz w:val="18"/>
                <w:szCs w:val="18"/>
              </w:rPr>
            </w:pPr>
          </w:p>
        </w:tc>
        <w:tc>
          <w:tcPr>
            <w:tcW w:w="711" w:type="pct"/>
            <w:shd w:val="clear" w:color="auto" w:fill="auto"/>
          </w:tcPr>
          <w:p w:rsidR="002003B6" w:rsidRPr="00D36593" w:rsidRDefault="002003B6" w:rsidP="00A24EF6">
            <w:pPr>
              <w:spacing w:line="240" w:lineRule="auto"/>
              <w:jc w:val="right"/>
              <w:rPr>
                <w:rFonts w:ascii="Arial Narrow" w:hAnsi="Arial Narrow"/>
                <w:b/>
                <w:bCs/>
                <w:sz w:val="18"/>
                <w:szCs w:val="18"/>
              </w:rPr>
            </w:pPr>
          </w:p>
        </w:tc>
        <w:tc>
          <w:tcPr>
            <w:tcW w:w="934" w:type="pct"/>
            <w:shd w:val="clear" w:color="auto" w:fill="auto"/>
          </w:tcPr>
          <w:p w:rsidR="002003B6" w:rsidRPr="00D36593" w:rsidRDefault="002003B6" w:rsidP="00A24EF6">
            <w:pPr>
              <w:spacing w:line="240" w:lineRule="auto"/>
              <w:jc w:val="right"/>
              <w:rPr>
                <w:rFonts w:ascii="Arial Narrow" w:hAnsi="Arial Narrow"/>
                <w:b/>
                <w:bCs/>
                <w:sz w:val="18"/>
                <w:szCs w:val="18"/>
              </w:rPr>
            </w:pP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spacing w:line="240" w:lineRule="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216</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217</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216, stk. 1, nr. 1</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216, stk. 1, nr. 2, 1. led</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216</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216, stk. 1, 2. pkt.</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218, stk. 2</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216, stk. 2, 2. pkt.</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 jf. 216, stk.2, 2. pkt.</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 jf. 216, stk. 2, 2. pkt.</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216, stk. 1, nr. 2, 2. led</w:t>
            </w:r>
          </w:p>
        </w:tc>
      </w:tr>
      <w:tr w:rsidR="002003B6" w:rsidRPr="00D36593" w:rsidTr="00A24EF6">
        <w:tc>
          <w:tcPr>
            <w:tcW w:w="2856" w:type="pct"/>
            <w:shd w:val="clear" w:color="auto" w:fill="auto"/>
          </w:tcPr>
          <w:p w:rsidR="002003B6" w:rsidRPr="00D36593" w:rsidRDefault="002003B6" w:rsidP="00A24EF6">
            <w:pPr>
              <w:spacing w:line="240" w:lineRule="auto"/>
              <w:rPr>
                <w:rFonts w:ascii="Arial Narrow" w:hAnsi="Arial Narrow"/>
                <w:sz w:val="18"/>
                <w:szCs w:val="18"/>
              </w:rPr>
            </w:pPr>
          </w:p>
        </w:tc>
        <w:tc>
          <w:tcPr>
            <w:tcW w:w="499" w:type="pct"/>
            <w:shd w:val="clear" w:color="auto" w:fill="auto"/>
          </w:tcPr>
          <w:p w:rsidR="002003B6" w:rsidRPr="00D36593" w:rsidRDefault="002003B6" w:rsidP="00A24EF6">
            <w:pPr>
              <w:spacing w:line="240" w:lineRule="auto"/>
              <w:jc w:val="right"/>
              <w:rPr>
                <w:rFonts w:ascii="Arial Narrow" w:hAnsi="Arial Narrow"/>
                <w:sz w:val="18"/>
                <w:szCs w:val="18"/>
              </w:rPr>
            </w:pPr>
          </w:p>
        </w:tc>
        <w:tc>
          <w:tcPr>
            <w:tcW w:w="711" w:type="pct"/>
            <w:shd w:val="clear" w:color="auto" w:fill="auto"/>
          </w:tcPr>
          <w:p w:rsidR="002003B6" w:rsidRPr="00D36593" w:rsidRDefault="002003B6" w:rsidP="00A24EF6">
            <w:pPr>
              <w:spacing w:line="240" w:lineRule="auto"/>
              <w:jc w:val="right"/>
              <w:rPr>
                <w:rFonts w:ascii="Arial Narrow" w:hAnsi="Arial Narrow"/>
                <w:sz w:val="18"/>
                <w:szCs w:val="18"/>
              </w:rPr>
            </w:pPr>
          </w:p>
        </w:tc>
        <w:tc>
          <w:tcPr>
            <w:tcW w:w="934" w:type="pct"/>
            <w:shd w:val="clear" w:color="auto" w:fill="auto"/>
          </w:tcPr>
          <w:p w:rsidR="002003B6" w:rsidRPr="00D36593" w:rsidRDefault="002003B6" w:rsidP="00A24EF6">
            <w:pPr>
              <w:spacing w:line="240" w:lineRule="auto"/>
              <w:jc w:val="right"/>
              <w:rPr>
                <w:rFonts w:ascii="Arial Narrow" w:hAnsi="Arial Narrow"/>
                <w:sz w:val="18"/>
                <w:szCs w:val="18"/>
              </w:rPr>
            </w:pPr>
          </w:p>
        </w:tc>
      </w:tr>
      <w:tr w:rsidR="002003B6" w:rsidRPr="00D36593" w:rsidTr="00A24EF6">
        <w:tc>
          <w:tcPr>
            <w:tcW w:w="2856" w:type="pct"/>
            <w:shd w:val="clear" w:color="auto" w:fill="auto"/>
          </w:tcPr>
          <w:p w:rsidR="002003B6" w:rsidRPr="00D36593" w:rsidRDefault="002003B6" w:rsidP="00A24EF6">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2003B6" w:rsidRPr="00D36593" w:rsidRDefault="002003B6" w:rsidP="00A24EF6">
            <w:pPr>
              <w:spacing w:line="240" w:lineRule="auto"/>
              <w:jc w:val="right"/>
              <w:rPr>
                <w:rFonts w:ascii="Arial Narrow" w:hAnsi="Arial Narrow"/>
                <w:b/>
                <w:bCs/>
                <w:sz w:val="18"/>
                <w:szCs w:val="18"/>
              </w:rPr>
            </w:pPr>
          </w:p>
        </w:tc>
        <w:tc>
          <w:tcPr>
            <w:tcW w:w="711" w:type="pct"/>
            <w:shd w:val="clear" w:color="auto" w:fill="auto"/>
          </w:tcPr>
          <w:p w:rsidR="002003B6" w:rsidRPr="00D36593" w:rsidRDefault="002003B6" w:rsidP="00A24EF6">
            <w:pPr>
              <w:spacing w:line="240" w:lineRule="auto"/>
              <w:jc w:val="right"/>
              <w:rPr>
                <w:rFonts w:ascii="Arial Narrow" w:hAnsi="Arial Narrow"/>
                <w:b/>
                <w:bCs/>
                <w:sz w:val="18"/>
                <w:szCs w:val="18"/>
              </w:rPr>
            </w:pPr>
          </w:p>
        </w:tc>
        <w:tc>
          <w:tcPr>
            <w:tcW w:w="934" w:type="pct"/>
            <w:shd w:val="clear" w:color="auto" w:fill="auto"/>
          </w:tcPr>
          <w:p w:rsidR="002003B6" w:rsidRPr="00D36593" w:rsidRDefault="002003B6" w:rsidP="00A24EF6">
            <w:pPr>
              <w:spacing w:line="240" w:lineRule="auto"/>
              <w:jc w:val="right"/>
              <w:rPr>
                <w:rFonts w:ascii="Arial Narrow" w:hAnsi="Arial Narrow"/>
                <w:b/>
                <w:bCs/>
                <w:sz w:val="18"/>
                <w:szCs w:val="18"/>
              </w:rPr>
            </w:pP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spacing w:line="240" w:lineRule="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224 jf. 216</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224 jf. 217</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 jf. 216</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2003B6" w:rsidRPr="00D36593" w:rsidRDefault="002003B6" w:rsidP="00A24EF6">
            <w:pPr>
              <w:spacing w:line="240" w:lineRule="auto"/>
              <w:jc w:val="right"/>
              <w:rPr>
                <w:rFonts w:ascii="Arial Narrow" w:hAnsi="Arial Narrow" w:cs="Calibri"/>
                <w:sz w:val="18"/>
                <w:szCs w:val="18"/>
              </w:rPr>
            </w:pPr>
            <w:r w:rsidRPr="00D36593">
              <w:rPr>
                <w:rFonts w:ascii="Arial Narrow" w:hAnsi="Arial Narrow" w:cs="Calibri"/>
                <w:sz w:val="18"/>
                <w:szCs w:val="18"/>
              </w:rPr>
              <w:t>225, jf. 216, stk. 1, 1. pkt.</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 jf. 216, stk. 1, nr. 1</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 jf. 216</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 jf. 217</w:t>
            </w:r>
          </w:p>
        </w:tc>
      </w:tr>
      <w:tr w:rsidR="002003B6" w:rsidRPr="00D36593" w:rsidTr="00A24EF6">
        <w:tc>
          <w:tcPr>
            <w:tcW w:w="2856" w:type="pct"/>
            <w:tcBorders>
              <w:top w:val="nil"/>
              <w:left w:val="nil"/>
              <w:bottom w:val="nil"/>
              <w:right w:val="nil"/>
            </w:tcBorders>
            <w:shd w:val="clear" w:color="auto" w:fill="auto"/>
          </w:tcPr>
          <w:p w:rsidR="002003B6" w:rsidRPr="00D36593" w:rsidRDefault="002003B6" w:rsidP="00A24EF6">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2003B6" w:rsidRPr="00D36593" w:rsidRDefault="002003B6" w:rsidP="00A24EF6">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2003B6" w:rsidRPr="00D36593" w:rsidTr="00A24EF6">
        <w:tc>
          <w:tcPr>
            <w:tcW w:w="2856" w:type="pct"/>
            <w:tcBorders>
              <w:top w:val="nil"/>
              <w:left w:val="nil"/>
              <w:bottom w:val="single" w:sz="12" w:space="0" w:color="6F6D5C"/>
              <w:right w:val="nil"/>
            </w:tcBorders>
            <w:shd w:val="clear" w:color="auto" w:fill="auto"/>
          </w:tcPr>
          <w:p w:rsidR="002003B6" w:rsidRPr="00D36593" w:rsidRDefault="002003B6" w:rsidP="00A24EF6">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2003B6" w:rsidRPr="00D36593" w:rsidRDefault="002003B6" w:rsidP="00A24EF6">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2003B6" w:rsidRPr="00D36593" w:rsidRDefault="002003B6" w:rsidP="00A24EF6">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2003B6" w:rsidRPr="00D36593" w:rsidRDefault="002003B6" w:rsidP="00A24EF6">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2003B6" w:rsidRPr="00D36593" w:rsidRDefault="002003B6" w:rsidP="002003B6">
      <w:pPr>
        <w:pStyle w:val="StdCelle"/>
        <w:spacing w:before="80"/>
        <w:jc w:val="left"/>
        <w:sectPr w:rsidR="002003B6" w:rsidRPr="00D36593" w:rsidSect="00773FC4">
          <w:type w:val="continuous"/>
          <w:pgSz w:w="11906" w:h="16838" w:code="9"/>
          <w:pgMar w:top="1134" w:right="992" w:bottom="1134" w:left="992" w:header="567" w:footer="709" w:gutter="0"/>
          <w:cols w:space="708"/>
          <w:titlePg/>
          <w:docGrid w:linePitch="360"/>
        </w:sectPr>
      </w:pPr>
    </w:p>
    <w:p w:rsidR="002003B6" w:rsidRPr="00D36593" w:rsidRDefault="002003B6" w:rsidP="002003B6">
      <w:pPr>
        <w:spacing w:line="240" w:lineRule="auto"/>
      </w:pPr>
    </w:p>
    <w:p w:rsidR="00773FC4" w:rsidRPr="00D36593" w:rsidRDefault="002003B6" w:rsidP="00773FC4">
      <w:pPr>
        <w:spacing w:line="240" w:lineRule="auto"/>
      </w:pPr>
      <w:r>
        <w:br w:type="page"/>
      </w:r>
    </w:p>
    <w:p w:rsidR="00773FC4" w:rsidRPr="00D36593" w:rsidRDefault="00773FC4" w:rsidP="00773FC4">
      <w:pPr>
        <w:spacing w:line="240" w:lineRule="auto"/>
      </w:pPr>
      <w:r w:rsidRPr="00D36593">
        <w:lastRenderedPageBreak/>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68"/>
        <w:gridCol w:w="990"/>
        <w:gridCol w:w="1411"/>
        <w:gridCol w:w="1853"/>
      </w:tblGrid>
      <w:tr w:rsidR="00773FC4" w:rsidRPr="00D36593" w:rsidTr="00A24EF6">
        <w:tc>
          <w:tcPr>
            <w:tcW w:w="2856" w:type="pct"/>
            <w:tcBorders>
              <w:top w:val="single" w:sz="24" w:space="0" w:color="6F6D5C"/>
              <w:bottom w:val="single" w:sz="6" w:space="0" w:color="6F6D5C"/>
            </w:tcBorders>
            <w:shd w:val="clear" w:color="auto" w:fill="auto"/>
          </w:tcPr>
          <w:p w:rsidR="00773FC4" w:rsidRPr="00D36593" w:rsidRDefault="00773FC4" w:rsidP="00A24EF6">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773FC4" w:rsidRPr="00D36593" w:rsidRDefault="00773FC4" w:rsidP="00A24EF6">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773FC4" w:rsidRPr="00D36593" w:rsidRDefault="00773FC4" w:rsidP="00A24EF6">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773FC4" w:rsidRPr="00D36593" w:rsidRDefault="00773FC4" w:rsidP="00A24EF6">
            <w:pPr>
              <w:pStyle w:val="StdCelle"/>
              <w:spacing w:before="80" w:after="40"/>
            </w:pPr>
            <w:r w:rsidRPr="00D36593">
              <w:t>§ i Straffeloven</w:t>
            </w:r>
          </w:p>
        </w:tc>
      </w:tr>
      <w:tr w:rsidR="00773FC4" w:rsidRPr="00D36593" w:rsidTr="00A24EF6">
        <w:tc>
          <w:tcPr>
            <w:tcW w:w="2856" w:type="pct"/>
            <w:tcBorders>
              <w:top w:val="single" w:sz="6" w:space="0" w:color="6F6D5C"/>
            </w:tcBorders>
            <w:shd w:val="clear" w:color="auto" w:fill="auto"/>
          </w:tcPr>
          <w:p w:rsidR="00773FC4" w:rsidRPr="00D36593" w:rsidRDefault="00773FC4" w:rsidP="00A24EF6">
            <w:pPr>
              <w:pStyle w:val="StdCelle"/>
              <w:jc w:val="left"/>
            </w:pPr>
          </w:p>
        </w:tc>
        <w:tc>
          <w:tcPr>
            <w:tcW w:w="499" w:type="pct"/>
            <w:tcBorders>
              <w:top w:val="single" w:sz="6" w:space="0" w:color="6F6D5C"/>
            </w:tcBorders>
            <w:shd w:val="clear" w:color="auto" w:fill="auto"/>
          </w:tcPr>
          <w:p w:rsidR="00773FC4" w:rsidRPr="00D36593" w:rsidRDefault="00773FC4" w:rsidP="00A24EF6">
            <w:pPr>
              <w:pStyle w:val="StdCelle"/>
            </w:pPr>
          </w:p>
        </w:tc>
        <w:tc>
          <w:tcPr>
            <w:tcW w:w="711" w:type="pct"/>
            <w:tcBorders>
              <w:top w:val="single" w:sz="6" w:space="0" w:color="6F6D5C"/>
            </w:tcBorders>
            <w:shd w:val="clear" w:color="auto" w:fill="auto"/>
          </w:tcPr>
          <w:p w:rsidR="00773FC4" w:rsidRPr="00D36593" w:rsidRDefault="00773FC4" w:rsidP="00A24EF6">
            <w:pPr>
              <w:pStyle w:val="StdCelle"/>
            </w:pPr>
          </w:p>
        </w:tc>
        <w:tc>
          <w:tcPr>
            <w:tcW w:w="934" w:type="pct"/>
            <w:tcBorders>
              <w:top w:val="single" w:sz="6" w:space="0" w:color="6F6D5C"/>
            </w:tcBorders>
            <w:shd w:val="clear" w:color="auto" w:fill="auto"/>
          </w:tcPr>
          <w:p w:rsidR="00773FC4" w:rsidRPr="00D36593" w:rsidRDefault="00773FC4" w:rsidP="00A24EF6">
            <w:pPr>
              <w:pStyle w:val="StdCelle"/>
            </w:pPr>
          </w:p>
        </w:tc>
      </w:tr>
      <w:tr w:rsidR="00773FC4" w:rsidRPr="00D36593" w:rsidTr="00A24EF6">
        <w:tc>
          <w:tcPr>
            <w:tcW w:w="2856" w:type="pct"/>
            <w:shd w:val="clear" w:color="auto" w:fill="auto"/>
          </w:tcPr>
          <w:p w:rsidR="00773FC4" w:rsidRPr="00D36593" w:rsidRDefault="00773FC4" w:rsidP="00A24EF6">
            <w:pPr>
              <w:pStyle w:val="StdCelle"/>
              <w:jc w:val="left"/>
              <w:rPr>
                <w:b/>
                <w:i/>
              </w:rPr>
            </w:pPr>
            <w:r w:rsidRPr="00D36593">
              <w:rPr>
                <w:b/>
                <w:i/>
              </w:rPr>
              <w:t>Voldtægt mv.</w:t>
            </w:r>
          </w:p>
        </w:tc>
        <w:tc>
          <w:tcPr>
            <w:tcW w:w="499" w:type="pct"/>
            <w:shd w:val="clear" w:color="auto" w:fill="auto"/>
          </w:tcPr>
          <w:p w:rsidR="00773FC4" w:rsidRPr="00D36593" w:rsidRDefault="00773FC4" w:rsidP="00A24EF6">
            <w:pPr>
              <w:pStyle w:val="StdCelle"/>
              <w:rPr>
                <w:b/>
                <w:i/>
              </w:rPr>
            </w:pPr>
          </w:p>
        </w:tc>
        <w:tc>
          <w:tcPr>
            <w:tcW w:w="711" w:type="pct"/>
            <w:shd w:val="clear" w:color="auto" w:fill="auto"/>
          </w:tcPr>
          <w:p w:rsidR="00773FC4" w:rsidRPr="00D36593" w:rsidRDefault="00773FC4" w:rsidP="00A24EF6">
            <w:pPr>
              <w:pStyle w:val="StdCelle"/>
              <w:rPr>
                <w:b/>
                <w:i/>
              </w:rPr>
            </w:pPr>
          </w:p>
        </w:tc>
        <w:tc>
          <w:tcPr>
            <w:tcW w:w="934" w:type="pct"/>
            <w:shd w:val="clear" w:color="auto" w:fill="auto"/>
          </w:tcPr>
          <w:p w:rsidR="00773FC4" w:rsidRPr="00D36593" w:rsidRDefault="00773FC4" w:rsidP="00A24EF6">
            <w:pPr>
              <w:pStyle w:val="StdCelle"/>
              <w:rPr>
                <w:b/>
                <w:i/>
              </w:rPr>
            </w:pP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spacing w:line="240" w:lineRule="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216</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217</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221</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224, jf. 216</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224, jf. 217</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224, jf. 221</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216, stk. 1, nr. 1</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216, stk. 1, nr. 2, 1. led</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 xml:space="preserve">Voldtægt (Ny </w:t>
            </w:r>
            <w:r>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216</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216, stk. 1, 2. pkt.</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221</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225, jf. 216</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225, jf. 216, stk. 1, nr. 1</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225, jf. 221</w:t>
            </w:r>
          </w:p>
        </w:tc>
      </w:tr>
      <w:tr w:rsidR="00773FC4" w:rsidRPr="00D36593" w:rsidTr="00A24EF6">
        <w:tc>
          <w:tcPr>
            <w:tcW w:w="2856" w:type="pct"/>
            <w:tcBorders>
              <w:top w:val="nil"/>
              <w:left w:val="nil"/>
              <w:bottom w:val="nil"/>
              <w:right w:val="nil"/>
            </w:tcBorders>
            <w:shd w:val="clear" w:color="auto" w:fill="auto"/>
          </w:tcPr>
          <w:p w:rsidR="00773FC4" w:rsidRPr="00D36593" w:rsidRDefault="00773FC4" w:rsidP="00A24EF6">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773FC4" w:rsidRPr="00D36593" w:rsidRDefault="00773FC4" w:rsidP="00A24EF6">
            <w:pPr>
              <w:jc w:val="right"/>
              <w:rPr>
                <w:rFonts w:ascii="Arial Narrow" w:hAnsi="Arial Narrow" w:cs="Calibri"/>
                <w:sz w:val="18"/>
                <w:szCs w:val="18"/>
              </w:rPr>
            </w:pPr>
            <w:r w:rsidRPr="00D36593">
              <w:rPr>
                <w:rFonts w:ascii="Arial Narrow" w:hAnsi="Arial Narrow" w:cs="Calibri"/>
                <w:sz w:val="18"/>
                <w:szCs w:val="18"/>
              </w:rPr>
              <w:t>225, jf. 216, stk.1, 1. pkt.</w:t>
            </w:r>
          </w:p>
        </w:tc>
      </w:tr>
      <w:tr w:rsidR="00773FC4" w:rsidRPr="00D36593" w:rsidTr="00A24EF6">
        <w:tc>
          <w:tcPr>
            <w:tcW w:w="2856" w:type="pct"/>
            <w:tcBorders>
              <w:top w:val="nil"/>
              <w:left w:val="nil"/>
              <w:bottom w:val="single" w:sz="12" w:space="0" w:color="6F6D5C"/>
              <w:right w:val="nil"/>
            </w:tcBorders>
            <w:shd w:val="clear" w:color="auto" w:fill="auto"/>
          </w:tcPr>
          <w:p w:rsidR="00773FC4" w:rsidRPr="00D36593" w:rsidRDefault="00773FC4" w:rsidP="00A24EF6">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773FC4" w:rsidRPr="00D36593" w:rsidRDefault="00773FC4" w:rsidP="00A24EF6">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773FC4" w:rsidRPr="00D36593" w:rsidRDefault="00773FC4" w:rsidP="00A24EF6">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773FC4" w:rsidRPr="00D36593" w:rsidRDefault="00773FC4" w:rsidP="00A24EF6">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773FC4" w:rsidRDefault="00773FC4" w:rsidP="00773FC4"/>
    <w:p w:rsidR="00773FC4" w:rsidRDefault="00773FC4" w:rsidP="00773FC4"/>
    <w:p w:rsidR="002003B6" w:rsidRDefault="00773FC4" w:rsidP="00773FC4">
      <w:pPr>
        <w:spacing w:line="240" w:lineRule="auto"/>
      </w:pPr>
      <w:r>
        <w:t xml:space="preserve"> </w:t>
      </w:r>
    </w:p>
    <w:sectPr w:rsidR="002003B6" w:rsidSect="0035145B">
      <w:headerReference w:type="default" r:id="rId24"/>
      <w:footerReference w:type="default" r:id="rId25"/>
      <w:type w:val="continuous"/>
      <w:pgSz w:w="11906" w:h="16838" w:code="9"/>
      <w:pgMar w:top="1134" w:right="992" w:bottom="1134" w:left="992"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B6" w:rsidRDefault="002003B6" w:rsidP="00E816D9">
      <w:r>
        <w:separator/>
      </w:r>
    </w:p>
  </w:endnote>
  <w:endnote w:type="continuationSeparator" w:id="0">
    <w:p w:rsidR="002003B6" w:rsidRDefault="002003B6"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cs="Arial"/>
        <w:sz w:val="20"/>
        <w:szCs w:val="20"/>
      </w:rPr>
    </w:sdtEndPr>
    <w:sdtContent>
      <w:p w:rsidR="00502DCE" w:rsidRPr="00B969D7" w:rsidRDefault="00502DCE" w:rsidP="001E6AC8">
        <w:pPr>
          <w:pStyle w:val="Sidefod"/>
          <w:ind w:right="-567"/>
          <w:jc w:val="right"/>
          <w:rPr>
            <w:rFonts w:cs="Arial"/>
            <w:sz w:val="20"/>
            <w:szCs w:val="20"/>
          </w:rPr>
        </w:pPr>
        <w:r w:rsidRPr="00B969D7">
          <w:rPr>
            <w:rFonts w:cs="Arial"/>
            <w:sz w:val="20"/>
            <w:szCs w:val="20"/>
          </w:rPr>
          <w:fldChar w:fldCharType="begin"/>
        </w:r>
        <w:r w:rsidRPr="00B969D7">
          <w:rPr>
            <w:rFonts w:cs="Arial"/>
            <w:sz w:val="20"/>
            <w:szCs w:val="20"/>
          </w:rPr>
          <w:instrText>PAGE   \* MERGEFORMAT</w:instrText>
        </w:r>
        <w:r w:rsidRPr="00B969D7">
          <w:rPr>
            <w:rFonts w:cs="Arial"/>
            <w:sz w:val="20"/>
            <w:szCs w:val="20"/>
          </w:rPr>
          <w:fldChar w:fldCharType="separate"/>
        </w:r>
        <w:r w:rsidR="004A323D">
          <w:rPr>
            <w:rFonts w:cs="Arial"/>
            <w:noProof/>
            <w:sz w:val="20"/>
            <w:szCs w:val="20"/>
          </w:rPr>
          <w:t>1</w:t>
        </w:r>
        <w:r w:rsidRPr="00B969D7">
          <w:rPr>
            <w:rFonts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EndPr/>
    <w:sdtContent>
      <w:p w:rsidR="00502DCE" w:rsidRDefault="00502DCE" w:rsidP="00547894">
        <w:pPr>
          <w:pStyle w:val="Sidefod"/>
          <w:jc w:val="right"/>
        </w:pPr>
        <w:r>
          <w:fldChar w:fldCharType="begin"/>
        </w:r>
        <w:r>
          <w:instrText>PAGE   \* MERGEFORMAT</w:instrText>
        </w:r>
        <w:r>
          <w:fldChar w:fldCharType="separate"/>
        </w:r>
        <w:r>
          <w:rPr>
            <w:noProof/>
          </w:rPr>
          <w:t>1</w:t>
        </w:r>
        <w:r>
          <w:fldChar w:fldCharType="end"/>
        </w:r>
        <w:r>
          <w:t>/</w:t>
        </w:r>
        <w:r w:rsidR="004A323D">
          <w:fldChar w:fldCharType="begin"/>
        </w:r>
        <w:r w:rsidR="004A323D">
          <w:instrText xml:space="preserve"> NUMPAGES   \* MERGEFORMAT </w:instrText>
        </w:r>
        <w:r w:rsidR="004A323D">
          <w:fldChar w:fldCharType="separate"/>
        </w:r>
        <w:r w:rsidR="0035145B">
          <w:rPr>
            <w:noProof/>
          </w:rPr>
          <w:t>3</w:t>
        </w:r>
        <w:r w:rsidR="004A323D">
          <w:rPr>
            <w:noProof/>
          </w:rPr>
          <w:fldChar w:fldCharType="end"/>
        </w:r>
      </w:p>
    </w:sdtContent>
  </w:sdt>
  <w:p w:rsidR="00502DCE" w:rsidRDefault="00502DC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B6" w:rsidRDefault="002003B6">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B6" w:rsidRDefault="002003B6">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B6" w:rsidRDefault="002003B6">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B6" w:rsidRDefault="002003B6">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B6" w:rsidRDefault="002003B6">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B6" w:rsidRDefault="002003B6">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E" w:rsidRDefault="004A323D" w:rsidP="001E6AC8">
    <w:pPr>
      <w:pStyle w:val="Sidefod"/>
      <w:ind w:right="-567"/>
      <w:jc w:val="right"/>
    </w:pPr>
    <w:sdt>
      <w:sdtPr>
        <w:id w:val="-587381497"/>
        <w:docPartObj>
          <w:docPartGallery w:val="Page Numbers (Bottom of Page)"/>
          <w:docPartUnique/>
        </w:docPartObj>
      </w:sdtPr>
      <w:sdtEndPr>
        <w:rPr>
          <w:noProof/>
        </w:rPr>
      </w:sdtEndPr>
      <w:sdtContent>
        <w:r w:rsidR="00502DCE">
          <w:fldChar w:fldCharType="begin"/>
        </w:r>
        <w:r w:rsidR="00502DCE">
          <w:instrText xml:space="preserve"> PAGE   \* MERGEFORMAT </w:instrText>
        </w:r>
        <w:r w:rsidR="00502DCE">
          <w:fldChar w:fldCharType="separate"/>
        </w:r>
        <w:r>
          <w:rPr>
            <w:noProof/>
          </w:rPr>
          <w:t>3</w:t>
        </w:r>
        <w:r w:rsidR="00502DC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B6" w:rsidRDefault="002003B6" w:rsidP="00E816D9">
      <w:r>
        <w:separator/>
      </w:r>
    </w:p>
  </w:footnote>
  <w:footnote w:type="continuationSeparator" w:id="0">
    <w:p w:rsidR="002003B6" w:rsidRDefault="002003B6" w:rsidP="00E8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E" w:rsidRPr="007F42E8" w:rsidRDefault="00502DCE">
    <w:pPr>
      <w:pStyle w:val="Sidehoved"/>
      <w:rPr>
        <w:sz w:val="16"/>
        <w:szCs w:val="16"/>
      </w:rPr>
    </w:pPr>
    <w:r w:rsidRPr="007F42E8">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B6" w:rsidRPr="00754CA7" w:rsidRDefault="002003B6"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B6" w:rsidRPr="00754CA7" w:rsidRDefault="002003B6"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B6" w:rsidRPr="00754CA7" w:rsidRDefault="002003B6"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B6" w:rsidRPr="00754CA7" w:rsidRDefault="002003B6"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B6" w:rsidRPr="00754CA7" w:rsidRDefault="002003B6" w:rsidP="00754CA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B6" w:rsidRPr="00754CA7" w:rsidRDefault="002003B6" w:rsidP="00754CA7">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CE" w:rsidRDefault="00502DC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9038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AE3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78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CAD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6ED7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882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5C405812"/>
    <w:lvl w:ilvl="0">
      <w:start w:val="1"/>
      <w:numFmt w:val="bullet"/>
      <w:lvlText w:val=""/>
      <w:lvlJc w:val="left"/>
      <w:pPr>
        <w:ind w:left="360" w:hanging="360"/>
      </w:pPr>
      <w:rPr>
        <w:rFonts w:ascii="Symbol" w:hAnsi="Symbol" w:hint="default"/>
      </w:rPr>
    </w:lvl>
  </w:abstractNum>
  <w:abstractNum w:abstractNumId="10" w15:restartNumberingAfterBreak="0">
    <w:nsid w:val="12F445C4"/>
    <w:multiLevelType w:val="multilevel"/>
    <w:tmpl w:val="238AAA2A"/>
    <w:lvl w:ilvl="0">
      <w:start w:val="1"/>
      <w:numFmt w:val="bullet"/>
      <w:pStyle w:val="Opstilling-punkttegn"/>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2" w15:restartNumberingAfterBreak="0">
    <w:nsid w:val="1ED45A73"/>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1F023EC"/>
    <w:multiLevelType w:val="multilevel"/>
    <w:tmpl w:val="7F1029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5D14EF0"/>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AEC2F9D"/>
    <w:multiLevelType w:val="hybridMultilevel"/>
    <w:tmpl w:val="D31EB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8"/>
  </w:num>
  <w:num w:numId="8">
    <w:abstractNumId w:val="8"/>
  </w:num>
  <w:num w:numId="9">
    <w:abstractNumId w:val="9"/>
  </w:num>
  <w:num w:numId="10">
    <w:abstractNumId w:val="7"/>
  </w:num>
  <w:num w:numId="11">
    <w:abstractNumId w:val="6"/>
  </w:num>
  <w:num w:numId="12">
    <w:abstractNumId w:val="8"/>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5"/>
  </w:num>
  <w:num w:numId="20">
    <w:abstractNumId w:val="14"/>
  </w:num>
  <w:num w:numId="21">
    <w:abstractNumId w:val="12"/>
  </w:num>
  <w:num w:numId="22">
    <w:abstractNumId w:val="13"/>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B6"/>
    <w:rsid w:val="0000503B"/>
    <w:rsid w:val="0001253D"/>
    <w:rsid w:val="00015809"/>
    <w:rsid w:val="0001794C"/>
    <w:rsid w:val="00036441"/>
    <w:rsid w:val="00042F7F"/>
    <w:rsid w:val="000553B1"/>
    <w:rsid w:val="00056AEA"/>
    <w:rsid w:val="00065CAA"/>
    <w:rsid w:val="00066A92"/>
    <w:rsid w:val="000962BD"/>
    <w:rsid w:val="000A4386"/>
    <w:rsid w:val="000B7DE5"/>
    <w:rsid w:val="000C0111"/>
    <w:rsid w:val="000E408D"/>
    <w:rsid w:val="000F225A"/>
    <w:rsid w:val="00126A89"/>
    <w:rsid w:val="00127EC6"/>
    <w:rsid w:val="00134676"/>
    <w:rsid w:val="00135440"/>
    <w:rsid w:val="001543D7"/>
    <w:rsid w:val="0015482F"/>
    <w:rsid w:val="001A24CC"/>
    <w:rsid w:val="001B0C38"/>
    <w:rsid w:val="001B1BDD"/>
    <w:rsid w:val="001C42BD"/>
    <w:rsid w:val="001E11B9"/>
    <w:rsid w:val="001E2EB1"/>
    <w:rsid w:val="001E6AC8"/>
    <w:rsid w:val="002003B6"/>
    <w:rsid w:val="00204C0E"/>
    <w:rsid w:val="002079C6"/>
    <w:rsid w:val="00216E61"/>
    <w:rsid w:val="00221040"/>
    <w:rsid w:val="00247266"/>
    <w:rsid w:val="002544EF"/>
    <w:rsid w:val="002628D0"/>
    <w:rsid w:val="00292888"/>
    <w:rsid w:val="00292CC0"/>
    <w:rsid w:val="00294654"/>
    <w:rsid w:val="002955AB"/>
    <w:rsid w:val="002A1914"/>
    <w:rsid w:val="002C07BE"/>
    <w:rsid w:val="002E70D1"/>
    <w:rsid w:val="002F4943"/>
    <w:rsid w:val="00304207"/>
    <w:rsid w:val="00320F41"/>
    <w:rsid w:val="00332DE5"/>
    <w:rsid w:val="00333025"/>
    <w:rsid w:val="00335E65"/>
    <w:rsid w:val="00346870"/>
    <w:rsid w:val="0035145B"/>
    <w:rsid w:val="00353326"/>
    <w:rsid w:val="00372B38"/>
    <w:rsid w:val="00376EE9"/>
    <w:rsid w:val="00390B6C"/>
    <w:rsid w:val="00391423"/>
    <w:rsid w:val="00392C71"/>
    <w:rsid w:val="003B1BD3"/>
    <w:rsid w:val="003B604A"/>
    <w:rsid w:val="003C5D0C"/>
    <w:rsid w:val="003E0228"/>
    <w:rsid w:val="004029D3"/>
    <w:rsid w:val="00405A07"/>
    <w:rsid w:val="004079D8"/>
    <w:rsid w:val="004168A9"/>
    <w:rsid w:val="0042551E"/>
    <w:rsid w:val="00426D92"/>
    <w:rsid w:val="00435850"/>
    <w:rsid w:val="00444E8B"/>
    <w:rsid w:val="00455AA9"/>
    <w:rsid w:val="0046675E"/>
    <w:rsid w:val="00477A47"/>
    <w:rsid w:val="00483EA1"/>
    <w:rsid w:val="004874BA"/>
    <w:rsid w:val="00492D83"/>
    <w:rsid w:val="004A323D"/>
    <w:rsid w:val="004A4480"/>
    <w:rsid w:val="004B396F"/>
    <w:rsid w:val="004B589E"/>
    <w:rsid w:val="004C5FDA"/>
    <w:rsid w:val="004D3DE5"/>
    <w:rsid w:val="004E26B6"/>
    <w:rsid w:val="00502DCE"/>
    <w:rsid w:val="00515E91"/>
    <w:rsid w:val="005213FF"/>
    <w:rsid w:val="00533CD1"/>
    <w:rsid w:val="00547894"/>
    <w:rsid w:val="0056349C"/>
    <w:rsid w:val="00564D4E"/>
    <w:rsid w:val="005721F1"/>
    <w:rsid w:val="0058085A"/>
    <w:rsid w:val="005929C2"/>
    <w:rsid w:val="005B1DB2"/>
    <w:rsid w:val="005C289D"/>
    <w:rsid w:val="005E7ED1"/>
    <w:rsid w:val="00611F38"/>
    <w:rsid w:val="00614518"/>
    <w:rsid w:val="00647B65"/>
    <w:rsid w:val="00653C8E"/>
    <w:rsid w:val="00664B53"/>
    <w:rsid w:val="00666874"/>
    <w:rsid w:val="00673F98"/>
    <w:rsid w:val="00675689"/>
    <w:rsid w:val="006809C7"/>
    <w:rsid w:val="00681E6C"/>
    <w:rsid w:val="00683F9B"/>
    <w:rsid w:val="00690995"/>
    <w:rsid w:val="006914C1"/>
    <w:rsid w:val="00695F06"/>
    <w:rsid w:val="006A106D"/>
    <w:rsid w:val="006D478E"/>
    <w:rsid w:val="006D62E4"/>
    <w:rsid w:val="006D74A7"/>
    <w:rsid w:val="006F1203"/>
    <w:rsid w:val="0070043C"/>
    <w:rsid w:val="00725156"/>
    <w:rsid w:val="007270EB"/>
    <w:rsid w:val="00736928"/>
    <w:rsid w:val="00742D82"/>
    <w:rsid w:val="0074369F"/>
    <w:rsid w:val="00773FC4"/>
    <w:rsid w:val="00774545"/>
    <w:rsid w:val="007821AE"/>
    <w:rsid w:val="00784C8C"/>
    <w:rsid w:val="007911EB"/>
    <w:rsid w:val="007914EF"/>
    <w:rsid w:val="007935B6"/>
    <w:rsid w:val="007938EE"/>
    <w:rsid w:val="0079594D"/>
    <w:rsid w:val="007A2785"/>
    <w:rsid w:val="007A5080"/>
    <w:rsid w:val="007A6CCD"/>
    <w:rsid w:val="007D2D47"/>
    <w:rsid w:val="007F3E74"/>
    <w:rsid w:val="007F42E8"/>
    <w:rsid w:val="008213CA"/>
    <w:rsid w:val="0082156A"/>
    <w:rsid w:val="00826C04"/>
    <w:rsid w:val="00842730"/>
    <w:rsid w:val="008545ED"/>
    <w:rsid w:val="00856602"/>
    <w:rsid w:val="00864C91"/>
    <w:rsid w:val="008652A6"/>
    <w:rsid w:val="00880B4A"/>
    <w:rsid w:val="0088741C"/>
    <w:rsid w:val="008B1D85"/>
    <w:rsid w:val="008B404D"/>
    <w:rsid w:val="008B5E80"/>
    <w:rsid w:val="008D066B"/>
    <w:rsid w:val="008D15FA"/>
    <w:rsid w:val="00907BD2"/>
    <w:rsid w:val="00927C05"/>
    <w:rsid w:val="00931418"/>
    <w:rsid w:val="00970076"/>
    <w:rsid w:val="009801B1"/>
    <w:rsid w:val="00981956"/>
    <w:rsid w:val="009835E4"/>
    <w:rsid w:val="00983AD0"/>
    <w:rsid w:val="00990050"/>
    <w:rsid w:val="009A027A"/>
    <w:rsid w:val="009C3AD7"/>
    <w:rsid w:val="009C4208"/>
    <w:rsid w:val="009E1098"/>
    <w:rsid w:val="009F78B2"/>
    <w:rsid w:val="00A15D15"/>
    <w:rsid w:val="00A47ECE"/>
    <w:rsid w:val="00A526F6"/>
    <w:rsid w:val="00A53FE8"/>
    <w:rsid w:val="00A82AAE"/>
    <w:rsid w:val="00A83473"/>
    <w:rsid w:val="00AA387B"/>
    <w:rsid w:val="00AC41D4"/>
    <w:rsid w:val="00AD324A"/>
    <w:rsid w:val="00AE6378"/>
    <w:rsid w:val="00AE66A8"/>
    <w:rsid w:val="00B142E7"/>
    <w:rsid w:val="00B204F0"/>
    <w:rsid w:val="00B20C03"/>
    <w:rsid w:val="00B32D89"/>
    <w:rsid w:val="00B36C71"/>
    <w:rsid w:val="00B37DBD"/>
    <w:rsid w:val="00B630E6"/>
    <w:rsid w:val="00B8549B"/>
    <w:rsid w:val="00B91FA3"/>
    <w:rsid w:val="00B969D7"/>
    <w:rsid w:val="00B97FD0"/>
    <w:rsid w:val="00BA4C29"/>
    <w:rsid w:val="00BA75E4"/>
    <w:rsid w:val="00BC1DAC"/>
    <w:rsid w:val="00BC331E"/>
    <w:rsid w:val="00BC5A19"/>
    <w:rsid w:val="00BD77BA"/>
    <w:rsid w:val="00C07C5A"/>
    <w:rsid w:val="00C11E17"/>
    <w:rsid w:val="00C14CEC"/>
    <w:rsid w:val="00C310A9"/>
    <w:rsid w:val="00C33BB8"/>
    <w:rsid w:val="00C4394F"/>
    <w:rsid w:val="00C537D6"/>
    <w:rsid w:val="00C539EC"/>
    <w:rsid w:val="00C66B51"/>
    <w:rsid w:val="00C66CE5"/>
    <w:rsid w:val="00C71B95"/>
    <w:rsid w:val="00C75AA7"/>
    <w:rsid w:val="00C8165A"/>
    <w:rsid w:val="00C90DE0"/>
    <w:rsid w:val="00C90F67"/>
    <w:rsid w:val="00CA0C8E"/>
    <w:rsid w:val="00CC1F53"/>
    <w:rsid w:val="00CC36D8"/>
    <w:rsid w:val="00CC6BBC"/>
    <w:rsid w:val="00CF4972"/>
    <w:rsid w:val="00CF54D3"/>
    <w:rsid w:val="00D0458B"/>
    <w:rsid w:val="00D174E7"/>
    <w:rsid w:val="00D2287A"/>
    <w:rsid w:val="00D35EBF"/>
    <w:rsid w:val="00D548E5"/>
    <w:rsid w:val="00D556A0"/>
    <w:rsid w:val="00D63BA8"/>
    <w:rsid w:val="00D64D4D"/>
    <w:rsid w:val="00D70F96"/>
    <w:rsid w:val="00D720BF"/>
    <w:rsid w:val="00D83541"/>
    <w:rsid w:val="00DA1CC7"/>
    <w:rsid w:val="00DA40D3"/>
    <w:rsid w:val="00DA5D56"/>
    <w:rsid w:val="00DA7B90"/>
    <w:rsid w:val="00DB7FBB"/>
    <w:rsid w:val="00DC1F87"/>
    <w:rsid w:val="00DD1573"/>
    <w:rsid w:val="00DE20A2"/>
    <w:rsid w:val="00DE30C6"/>
    <w:rsid w:val="00DE6039"/>
    <w:rsid w:val="00DE6E89"/>
    <w:rsid w:val="00DF74DD"/>
    <w:rsid w:val="00E03B11"/>
    <w:rsid w:val="00E214E4"/>
    <w:rsid w:val="00E30C6A"/>
    <w:rsid w:val="00E50A9C"/>
    <w:rsid w:val="00E51C08"/>
    <w:rsid w:val="00E72B11"/>
    <w:rsid w:val="00E816D9"/>
    <w:rsid w:val="00E95D1F"/>
    <w:rsid w:val="00EA002D"/>
    <w:rsid w:val="00EA4B4C"/>
    <w:rsid w:val="00EB7F93"/>
    <w:rsid w:val="00EC38F1"/>
    <w:rsid w:val="00EC48A1"/>
    <w:rsid w:val="00EC7F26"/>
    <w:rsid w:val="00ED2756"/>
    <w:rsid w:val="00EE0EFD"/>
    <w:rsid w:val="00F10312"/>
    <w:rsid w:val="00F24491"/>
    <w:rsid w:val="00F30D53"/>
    <w:rsid w:val="00F55E86"/>
    <w:rsid w:val="00F6579C"/>
    <w:rsid w:val="00F729E1"/>
    <w:rsid w:val="00F75E10"/>
    <w:rsid w:val="00F77576"/>
    <w:rsid w:val="00F96AD0"/>
    <w:rsid w:val="00FA043C"/>
    <w:rsid w:val="00FB7F6A"/>
    <w:rsid w:val="00FC750C"/>
    <w:rsid w:val="00FD0082"/>
    <w:rsid w:val="00FD3E7B"/>
    <w:rsid w:val="00FD586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EE85DAB-3DDE-4C2B-87C4-D5CE598E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5" w:unhideWhenUsed="1" w:qFormat="1"/>
    <w:lsdException w:name="heading 3" w:semiHidden="1" w:uiPriority="0" w:unhideWhenUsed="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uiPriority="10"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lsdException w:name="footnote reference" w:uiPriority="9"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lsdException w:name="List" w:semiHidden="1" w:unhideWhenUsed="1"/>
    <w:lsdException w:name="List Bullet" w:semiHidden="1" w:uiPriority="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iPriority="2" w:qFormat="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iPriority="0"/>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29"/>
    <w:pPr>
      <w:spacing w:after="0" w:line="264" w:lineRule="auto"/>
    </w:pPr>
    <w:rPr>
      <w:rFonts w:ascii="Georgia" w:eastAsia="Times New Roman" w:hAnsi="Georgia" w:cs="Times New Roman"/>
      <w:sz w:val="21"/>
      <w:szCs w:val="24"/>
    </w:rPr>
  </w:style>
  <w:style w:type="paragraph" w:styleId="Overskrift1">
    <w:name w:val="heading 1"/>
    <w:basedOn w:val="Normal"/>
    <w:next w:val="Normal"/>
    <w:link w:val="Overskrift1Tegn"/>
    <w:uiPriority w:val="4"/>
    <w:qFormat/>
    <w:rsid w:val="00725156"/>
    <w:pPr>
      <w:keepNext/>
      <w:keepLines/>
      <w:spacing w:before="480" w:after="240" w:line="240" w:lineRule="auto"/>
      <w:outlineLvl w:val="0"/>
    </w:pPr>
    <w:rPr>
      <w:rFonts w:ascii="Arial" w:hAnsi="Arial" w:cs="Arial"/>
      <w:b/>
      <w:bCs/>
      <w:sz w:val="26"/>
      <w:szCs w:val="26"/>
    </w:rPr>
  </w:style>
  <w:style w:type="paragraph" w:styleId="Overskrift2">
    <w:name w:val="heading 2"/>
    <w:basedOn w:val="Normal"/>
    <w:next w:val="Normal"/>
    <w:link w:val="Overskrift2Tegn"/>
    <w:uiPriority w:val="5"/>
    <w:qFormat/>
    <w:rsid w:val="00725156"/>
    <w:pPr>
      <w:keepNext/>
      <w:keepLines/>
      <w:spacing w:before="360" w:after="160" w:line="240" w:lineRule="auto"/>
      <w:outlineLvl w:val="1"/>
    </w:pPr>
    <w:rPr>
      <w:rFonts w:ascii="Arial" w:hAnsi="Arial" w:cs="Arial"/>
      <w:b/>
      <w:bCs/>
      <w:iCs/>
      <w:sz w:val="20"/>
    </w:rPr>
  </w:style>
  <w:style w:type="paragraph" w:styleId="Overskrift3">
    <w:name w:val="heading 3"/>
    <w:basedOn w:val="Normal"/>
    <w:next w:val="Normal"/>
    <w:link w:val="Overskrift3Tegn"/>
    <w:semiHidden/>
    <w:rsid w:val="00477A47"/>
    <w:pPr>
      <w:keepNext/>
      <w:keepLines/>
      <w:spacing w:before="240" w:after="80" w:line="240" w:lineRule="auto"/>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uiPriority w:val="39"/>
    <w:rsid w:val="00725156"/>
    <w:pPr>
      <w:spacing w:before="120"/>
    </w:pPr>
    <w:rPr>
      <w:rFonts w:ascii="Arial" w:hAnsi="Arial"/>
      <w:b/>
      <w:sz w:val="24"/>
    </w:rPr>
  </w:style>
  <w:style w:type="paragraph" w:styleId="Indholdsfortegnelse2">
    <w:name w:val="toc 2"/>
    <w:basedOn w:val="Normal"/>
    <w:next w:val="Normal"/>
    <w:autoRedefine/>
    <w:uiPriority w:val="39"/>
    <w:rsid w:val="00725156"/>
    <w:rPr>
      <w:rFonts w:ascii="Arial" w:hAnsi="Arial"/>
    </w:rPr>
  </w:style>
  <w:style w:type="paragraph" w:styleId="Indholdsfortegnelse3">
    <w:name w:val="toc 3"/>
    <w:basedOn w:val="Normal"/>
    <w:next w:val="Normal"/>
    <w:autoRedefine/>
    <w:semiHidden/>
    <w:rsid w:val="00477A47"/>
  </w:style>
  <w:style w:type="paragraph" w:styleId="Opstilling-punkttegn">
    <w:name w:val="List Bullet"/>
    <w:basedOn w:val="Normal"/>
    <w:uiPriority w:val="1"/>
    <w:qFormat/>
    <w:rsid w:val="00725156"/>
    <w:pPr>
      <w:numPr>
        <w:numId w:val="28"/>
      </w:numPr>
    </w:pPr>
  </w:style>
  <w:style w:type="paragraph" w:styleId="Opstilling-punkttegn2">
    <w:name w:val="List Bullet 2"/>
    <w:basedOn w:val="Normal"/>
    <w:semiHidden/>
    <w:rsid w:val="00477A47"/>
    <w:pPr>
      <w:numPr>
        <w:numId w:val="10"/>
      </w:numPr>
    </w:pPr>
  </w:style>
  <w:style w:type="paragraph" w:styleId="Opstilling-punkttegn3">
    <w:name w:val="List Bullet 3"/>
    <w:basedOn w:val="Normal"/>
    <w:autoRedefine/>
    <w:semiHidden/>
    <w:rsid w:val="00477A47"/>
    <w:pPr>
      <w:numPr>
        <w:numId w:val="11"/>
      </w:numPr>
    </w:pPr>
  </w:style>
  <w:style w:type="paragraph" w:styleId="Opstilling-talellerbogst">
    <w:name w:val="List Number"/>
    <w:basedOn w:val="Normal"/>
    <w:semiHidden/>
    <w:rsid w:val="00477A47"/>
    <w:pPr>
      <w:numPr>
        <w:numId w:val="12"/>
      </w:numPr>
    </w:pPr>
  </w:style>
  <w:style w:type="character" w:customStyle="1" w:styleId="Overskrift1Tegn">
    <w:name w:val="Overskrift 1 Tegn"/>
    <w:basedOn w:val="Standardskrifttypeiafsnit"/>
    <w:link w:val="Overskrift1"/>
    <w:uiPriority w:val="4"/>
    <w:rsid w:val="00725156"/>
    <w:rPr>
      <w:rFonts w:ascii="Arial" w:eastAsia="Times New Roman" w:hAnsi="Arial" w:cs="Arial"/>
      <w:b/>
      <w:bCs/>
      <w:sz w:val="26"/>
      <w:szCs w:val="26"/>
    </w:rPr>
  </w:style>
  <w:style w:type="character" w:customStyle="1" w:styleId="Overskrift2Tegn">
    <w:name w:val="Overskrift 2 Tegn"/>
    <w:basedOn w:val="Standardskrifttypeiafsnit"/>
    <w:link w:val="Overskrift2"/>
    <w:uiPriority w:val="5"/>
    <w:rsid w:val="00725156"/>
    <w:rPr>
      <w:rFonts w:ascii="Arial" w:eastAsia="Times New Roman" w:hAnsi="Arial" w:cs="Arial"/>
      <w:b/>
      <w:bCs/>
      <w:iCs/>
      <w:sz w:val="20"/>
      <w:szCs w:val="24"/>
    </w:rPr>
  </w:style>
  <w:style w:type="character" w:customStyle="1" w:styleId="Overskrift3Tegn">
    <w:name w:val="Overskrift 3 Tegn"/>
    <w:basedOn w:val="Standardskrifttypeiafsnit"/>
    <w:link w:val="Overskrift3"/>
    <w:semiHidden/>
    <w:rsid w:val="005B1DB2"/>
    <w:rPr>
      <w:rFonts w:ascii="Arial" w:eastAsia="Times New Roman" w:hAnsi="Arial" w:cs="Arial"/>
      <w:b/>
      <w:bCs/>
      <w:sz w:val="20"/>
    </w:rPr>
  </w:style>
  <w:style w:type="paragraph" w:styleId="Sidefod">
    <w:name w:val="footer"/>
    <w:basedOn w:val="Normal"/>
    <w:link w:val="SidefodTegn"/>
    <w:rsid w:val="001E6AC8"/>
    <w:pPr>
      <w:tabs>
        <w:tab w:val="center" w:pos="4819"/>
        <w:tab w:val="right" w:pos="9638"/>
      </w:tabs>
    </w:pPr>
    <w:rPr>
      <w:rFonts w:ascii="Arial" w:hAnsi="Arial"/>
    </w:rPr>
  </w:style>
  <w:style w:type="character" w:customStyle="1" w:styleId="SidefodTegn">
    <w:name w:val="Sidefod Tegn"/>
    <w:basedOn w:val="Standardskrifttypeiafsnit"/>
    <w:link w:val="Sidefod"/>
    <w:rsid w:val="001E6AC8"/>
    <w:rPr>
      <w:rFonts w:ascii="Arial" w:eastAsia="Times New Roman" w:hAnsi="Arial"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5B1DB2"/>
    <w:rPr>
      <w:rFonts w:ascii="Georgia" w:eastAsia="Times New Roman" w:hAnsi="Georgia" w:cs="Times New Roman"/>
      <w:sz w:val="21"/>
      <w:szCs w:val="24"/>
    </w:rPr>
  </w:style>
  <w:style w:type="character" w:styleId="Sidetal">
    <w:name w:val="page number"/>
    <w:basedOn w:val="Standardskrifttypeiafsnit"/>
    <w:semiHidden/>
    <w:rsid w:val="00477A47"/>
  </w:style>
  <w:style w:type="paragraph" w:customStyle="1" w:styleId="Tab">
    <w:name w:val="Tab"/>
    <w:basedOn w:val="Normal"/>
    <w:next w:val="Normal"/>
    <w:semiHidden/>
    <w:rsid w:val="00477A47"/>
    <w:pPr>
      <w:tabs>
        <w:tab w:val="left" w:pos="7598"/>
      </w:tabs>
    </w:pPr>
  </w:style>
  <w:style w:type="paragraph" w:styleId="Titel">
    <w:name w:val="Title"/>
    <w:basedOn w:val="Normal"/>
    <w:next w:val="Normal"/>
    <w:link w:val="TitelTegn"/>
    <w:qFormat/>
    <w:rsid w:val="00725156"/>
    <w:pPr>
      <w:keepNext/>
      <w:keepLines/>
      <w:spacing w:before="480" w:after="240" w:line="240" w:lineRule="auto"/>
    </w:pPr>
    <w:rPr>
      <w:rFonts w:ascii="Arial" w:hAnsi="Arial" w:cs="Arial"/>
      <w:b/>
      <w:bCs/>
      <w:color w:val="0F78C8"/>
      <w:kern w:val="28"/>
      <w:sz w:val="40"/>
      <w:szCs w:val="32"/>
    </w:rPr>
  </w:style>
  <w:style w:type="character" w:customStyle="1" w:styleId="TitelTegn">
    <w:name w:val="Titel Tegn"/>
    <w:basedOn w:val="Standardskrifttypeiafsnit"/>
    <w:link w:val="Titel"/>
    <w:rsid w:val="00725156"/>
    <w:rPr>
      <w:rFonts w:ascii="Arial" w:eastAsia="Times New Roman" w:hAnsi="Arial" w:cs="Arial"/>
      <w:b/>
      <w:bCs/>
      <w:color w:val="0F78C8"/>
      <w:kern w:val="28"/>
      <w:sz w:val="4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72515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543D7"/>
    <w:pPr>
      <w:spacing w:before="100" w:beforeAutospacing="1" w:after="100" w:afterAutospacing="1" w:line="240" w:lineRule="auto"/>
    </w:pPr>
    <w:rPr>
      <w:rFonts w:ascii="Times New Roman" w:eastAsiaTheme="minorEastAsia" w:hAnsi="Times New Roman"/>
      <w:sz w:val="24"/>
    </w:rPr>
  </w:style>
  <w:style w:type="paragraph" w:styleId="Billedtekst">
    <w:name w:val="caption"/>
    <w:basedOn w:val="Normal"/>
    <w:next w:val="Normal"/>
    <w:uiPriority w:val="6"/>
    <w:qFormat/>
    <w:rsid w:val="00725156"/>
    <w:pPr>
      <w:spacing w:after="200" w:line="240" w:lineRule="auto"/>
    </w:pPr>
    <w:rPr>
      <w:rFonts w:ascii="Arial Narrow" w:hAnsi="Arial Narrow"/>
      <w:iCs/>
      <w:color w:val="000000" w:themeColor="text1"/>
      <w:sz w:val="18"/>
      <w:szCs w:val="18"/>
    </w:rPr>
  </w:style>
  <w:style w:type="paragraph" w:customStyle="1" w:styleId="Kildetekst">
    <w:name w:val="Kildetekst"/>
    <w:basedOn w:val="Normal"/>
    <w:next w:val="Normal"/>
    <w:uiPriority w:val="7"/>
    <w:qFormat/>
    <w:rsid w:val="00725156"/>
    <w:rPr>
      <w:rFonts w:ascii="Arial Narrow" w:hAnsi="Arial Narrow"/>
      <w:color w:val="000000" w:themeColor="text1"/>
      <w:sz w:val="16"/>
    </w:rPr>
  </w:style>
  <w:style w:type="paragraph" w:customStyle="1" w:styleId="Kildehyperlink">
    <w:name w:val="Kilde hyperlink"/>
    <w:basedOn w:val="Normal"/>
    <w:next w:val="Normal"/>
    <w:link w:val="KildehyperlinkTegn"/>
    <w:uiPriority w:val="8"/>
    <w:qFormat/>
    <w:rsid w:val="00725156"/>
    <w:rPr>
      <w:rFonts w:ascii="Arial Narrow" w:hAnsi="Arial Narrow"/>
      <w:color w:val="0F78C8"/>
      <w:sz w:val="16"/>
    </w:rPr>
  </w:style>
  <w:style w:type="character" w:styleId="Hyperlink">
    <w:name w:val="Hyperlink"/>
    <w:basedOn w:val="Standardskrifttypeiafsnit"/>
    <w:uiPriority w:val="2"/>
    <w:qFormat/>
    <w:rsid w:val="00725156"/>
    <w:rPr>
      <w:rFonts w:ascii="Georgia" w:hAnsi="Georgia"/>
      <w:color w:val="0F78C8"/>
      <w:sz w:val="21"/>
      <w:u w:val="none"/>
    </w:rPr>
  </w:style>
  <w:style w:type="character" w:customStyle="1" w:styleId="KildehyperlinkTegn">
    <w:name w:val="Kilde hyperlink Tegn"/>
    <w:basedOn w:val="Standardskrifttypeiafsnit"/>
    <w:link w:val="Kildehyperlink"/>
    <w:uiPriority w:val="8"/>
    <w:rsid w:val="00725156"/>
    <w:rPr>
      <w:rFonts w:ascii="Arial Narrow" w:eastAsia="Times New Roman" w:hAnsi="Arial Narrow" w:cs="Times New Roman"/>
      <w:color w:val="0F78C8"/>
      <w:sz w:val="16"/>
      <w:szCs w:val="24"/>
    </w:rPr>
  </w:style>
  <w:style w:type="paragraph" w:styleId="Overskrift">
    <w:name w:val="TOC Heading"/>
    <w:basedOn w:val="Overskrift1"/>
    <w:next w:val="Normal"/>
    <w:uiPriority w:val="39"/>
    <w:semiHidden/>
    <w:qFormat/>
    <w:rsid w:val="00E95D1F"/>
    <w:pPr>
      <w:spacing w:before="240" w:after="0" w:line="259" w:lineRule="auto"/>
      <w:outlineLvl w:val="9"/>
    </w:pPr>
    <w:rPr>
      <w:rFonts w:eastAsiaTheme="majorEastAsia" w:cstheme="majorBidi"/>
      <w:bCs w:val="0"/>
      <w:color w:val="000000" w:themeColor="text1"/>
      <w:sz w:val="40"/>
      <w:szCs w:val="32"/>
    </w:rPr>
  </w:style>
  <w:style w:type="paragraph" w:customStyle="1" w:styleId="Til">
    <w:name w:val="Til"/>
    <w:basedOn w:val="Normal"/>
    <w:next w:val="Normal"/>
    <w:uiPriority w:val="38"/>
    <w:qFormat/>
    <w:rsid w:val="00681E6C"/>
    <w:pPr>
      <w:spacing w:after="120"/>
    </w:pPr>
    <w:rPr>
      <w:rFonts w:ascii="Arial" w:hAnsi="Arial"/>
      <w:i/>
    </w:rPr>
  </w:style>
  <w:style w:type="paragraph" w:customStyle="1" w:styleId="EnhedStd">
    <w:name w:val="EnhedStd"/>
    <w:basedOn w:val="Normal"/>
    <w:next w:val="Normal"/>
    <w:rsid w:val="002003B6"/>
    <w:pPr>
      <w:tabs>
        <w:tab w:val="left" w:pos="113"/>
        <w:tab w:val="left" w:pos="227"/>
        <w:tab w:val="left" w:pos="340"/>
      </w:tabs>
      <w:overflowPunct w:val="0"/>
      <w:autoSpaceDE w:val="0"/>
      <w:autoSpaceDN w:val="0"/>
      <w:adjustRightInd w:val="0"/>
      <w:spacing w:before="80" w:after="80" w:line="240" w:lineRule="auto"/>
      <w:ind w:left="86"/>
      <w:jc w:val="both"/>
      <w:textAlignment w:val="baseline"/>
    </w:pPr>
    <w:rPr>
      <w:rFonts w:ascii="Arial Narrow" w:hAnsi="Arial Narrow"/>
      <w:sz w:val="16"/>
      <w:szCs w:val="20"/>
    </w:rPr>
  </w:style>
  <w:style w:type="paragraph" w:customStyle="1" w:styleId="Tabeloverskrift">
    <w:name w:val="Tabeloverskrift"/>
    <w:basedOn w:val="Normal"/>
    <w:next w:val="Normal"/>
    <w:rsid w:val="002003B6"/>
    <w:pPr>
      <w:keepNext/>
      <w:keepLines/>
      <w:overflowPunct w:val="0"/>
      <w:autoSpaceDE w:val="0"/>
      <w:autoSpaceDN w:val="0"/>
      <w:adjustRightInd w:val="0"/>
      <w:spacing w:after="40"/>
      <w:textAlignment w:val="baseline"/>
    </w:pPr>
    <w:rPr>
      <w:rFonts w:ascii="Arial Narrow" w:hAnsi="Arial Narrow"/>
      <w:b/>
      <w:sz w:val="18"/>
      <w:szCs w:val="20"/>
    </w:rPr>
  </w:style>
  <w:style w:type="paragraph" w:customStyle="1" w:styleId="StdCelle">
    <w:name w:val="StdCelle"/>
    <w:basedOn w:val="Normal"/>
    <w:rsid w:val="002003B6"/>
    <w:pPr>
      <w:tabs>
        <w:tab w:val="left" w:pos="113"/>
        <w:tab w:val="left" w:pos="227"/>
        <w:tab w:val="left" w:pos="340"/>
      </w:tabs>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StdCelleStreg">
    <w:name w:val="StdCelleStreg"/>
    <w:basedOn w:val="Normal"/>
    <w:rsid w:val="002003B6"/>
    <w:pPr>
      <w:pBdr>
        <w:bottom w:val="single" w:sz="6" w:space="3" w:color="auto"/>
      </w:pBdr>
      <w:tabs>
        <w:tab w:val="left" w:pos="113"/>
        <w:tab w:val="left" w:pos="227"/>
        <w:tab w:val="left" w:pos="340"/>
      </w:tabs>
      <w:overflowPunct w:val="0"/>
      <w:autoSpaceDE w:val="0"/>
      <w:autoSpaceDN w:val="0"/>
      <w:adjustRightInd w:val="0"/>
      <w:spacing w:after="60" w:line="240" w:lineRule="auto"/>
      <w:ind w:left="113"/>
      <w:jc w:val="center"/>
      <w:textAlignment w:val="baseline"/>
    </w:pPr>
    <w:rPr>
      <w:rFonts w:ascii="Arial Narrow" w:hAnsi="Arial Narrow"/>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8F0C9195B94BAAB43FF9D1FDCA290D"/>
        <w:category>
          <w:name w:val="Generelt"/>
          <w:gallery w:val="placeholder"/>
        </w:category>
        <w:types>
          <w:type w:val="bbPlcHdr"/>
        </w:types>
        <w:behaviors>
          <w:behavior w:val="content"/>
        </w:behaviors>
        <w:guid w:val="{A4B71ABE-E53F-4005-ACDB-C8C65B231E99}"/>
      </w:docPartPr>
      <w:docPartBody>
        <w:p w:rsidR="009D4AA1" w:rsidRDefault="00E955C1">
          <w:pPr>
            <w:pStyle w:val="018F0C9195B94BAAB43FF9D1FDCA290D"/>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C1"/>
    <w:rsid w:val="009D4AA1"/>
    <w:rsid w:val="00E955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955C1"/>
    <w:rPr>
      <w:color w:val="808080"/>
    </w:rPr>
  </w:style>
  <w:style w:type="paragraph" w:customStyle="1" w:styleId="018F0C9195B94BAAB43FF9D1FDCA290D">
    <w:name w:val="018F0C9195B94BAAB43FF9D1FDCA290D"/>
  </w:style>
  <w:style w:type="paragraph" w:customStyle="1" w:styleId="D94C2DB9A44E4DB0A4C95484362AC81B">
    <w:name w:val="D94C2DB9A44E4DB0A4C95484362AC81B"/>
    <w:rsid w:val="00E95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Dst">
      <a:dk1>
        <a:srgbClr val="000000"/>
      </a:dk1>
      <a:lt1>
        <a:srgbClr val="FFFFFF"/>
      </a:lt1>
      <a:dk2>
        <a:srgbClr val="0F78C8"/>
      </a:dk2>
      <a:lt2>
        <a:srgbClr val="E7E6E6"/>
      </a:lt2>
      <a:accent1>
        <a:srgbClr val="0F78C8"/>
      </a:accent1>
      <a:accent2>
        <a:srgbClr val="00853A"/>
      </a:accent2>
      <a:accent3>
        <a:srgbClr val="ED7102"/>
      </a:accent3>
      <a:accent4>
        <a:srgbClr val="102D69"/>
      </a:accent4>
      <a:accent5>
        <a:srgbClr val="E7E6E6"/>
      </a:accent5>
      <a:accent6>
        <a:srgbClr val="75B6E5"/>
      </a:accent6>
      <a:hlink>
        <a:srgbClr val="0F78C8"/>
      </a:hlink>
      <a:folHlink>
        <a:srgbClr val="0090D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customXml/itemProps2.xml><?xml version="1.0" encoding="utf-8"?>
<ds:datastoreItem xmlns:ds="http://schemas.openxmlformats.org/officeDocument/2006/customXml" ds:itemID="{39F4801C-71D0-4E66-BD42-68786C7C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Notat.dotm</Template>
  <TotalTime>0</TotalTime>
  <Pages>3</Pages>
  <Words>915</Words>
  <Characters>5588</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Voldtægtsforbrydelser: Ofre for anmeldte forbrydelser</vt:lpstr>
    </vt:vector>
  </TitlesOfParts>
  <Company>Danmarks Statistik</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Ofre for anmeldte forbrydelser</dc:title>
  <dc:subject/>
  <dc:creator>IPE</dc:creator>
  <cp:keywords/>
  <dc:description/>
  <cp:lastModifiedBy>Anna Dorthe Bracht Nielsen</cp:lastModifiedBy>
  <cp:revision>2</cp:revision>
  <cp:lastPrinted>2025-03-18T13:12:00Z</cp:lastPrinted>
  <dcterms:created xsi:type="dcterms:W3CDTF">2025-03-18T13:57:00Z</dcterms:created>
  <dcterms:modified xsi:type="dcterms:W3CDTF">2025-03-18T13:57:00Z</dcterms:modified>
</cp:coreProperties>
</file>